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3240"/>
        <w:gridCol w:w="450"/>
        <w:gridCol w:w="3690"/>
        <w:gridCol w:w="1260"/>
      </w:tblGrid>
      <w:tr w:rsidR="00605B7E" w:rsidRPr="00E97B38" w14:paraId="01502B2A" w14:textId="77777777" w:rsidTr="002137FB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1502B25" w14:textId="77777777" w:rsidR="00605B7E" w:rsidRPr="00E97B38" w:rsidRDefault="00605B7E" w:rsidP="007E4938">
            <w:pPr>
              <w:ind w:left="-108"/>
              <w:jc w:val="both"/>
              <w:rPr>
                <w:rFonts w:ascii="CG Times" w:eastAsia="HYKai U3HK" w:hAnsi="CG Times"/>
                <w:sz w:val="26"/>
                <w:szCs w:val="26"/>
              </w:rPr>
            </w:pPr>
            <w:r w:rsidRPr="00E97B38">
              <w:rPr>
                <w:rFonts w:ascii="CG Times" w:eastAsia="HYKai U3HK" w:hAnsi="CG Times" w:cs="Arial"/>
                <w:sz w:val="26"/>
                <w:szCs w:val="26"/>
              </w:rPr>
              <w:t>日期</w:t>
            </w:r>
            <w:r w:rsidR="00A04E09" w:rsidRPr="00E97B38">
              <w:rPr>
                <w:rFonts w:ascii="CG Times" w:eastAsia="HYKai U3HK" w:hAnsi="CG Times" w:cs="Arial"/>
                <w:sz w:val="26"/>
                <w:szCs w:val="26"/>
              </w:rPr>
              <w:t>：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502B26" w14:textId="77777777" w:rsidR="00605B7E" w:rsidRPr="00E97B38" w:rsidRDefault="00605B7E" w:rsidP="00E758CB">
            <w:pPr>
              <w:rPr>
                <w:rFonts w:ascii="CG Times" w:eastAsia="HYKai U3HK" w:hAnsi="CG Times"/>
                <w:sz w:val="26"/>
                <w:szCs w:val="26"/>
              </w:rPr>
            </w:pPr>
            <w:r w:rsidRPr="00E97B38">
              <w:rPr>
                <w:rFonts w:ascii="CG Times" w:eastAsia="HYKai U3HK" w:hAnsi="CG Times"/>
                <w:sz w:val="26"/>
                <w:szCs w:val="26"/>
              </w:rPr>
              <w:t>201</w:t>
            </w:r>
            <w:r w:rsidR="00BC239B" w:rsidRPr="00E97B38">
              <w:rPr>
                <w:rFonts w:ascii="CG Times" w:eastAsia="HYKai U3HK" w:hAnsi="CG Times"/>
                <w:sz w:val="26"/>
                <w:szCs w:val="26"/>
              </w:rPr>
              <w:t>8</w:t>
            </w:r>
            <w:r w:rsidR="00BC239B" w:rsidRPr="00E97B38">
              <w:rPr>
                <w:rFonts w:ascii="CG Times" w:eastAsia="HYKai U3HK" w:hAnsi="CG Times"/>
                <w:sz w:val="26"/>
                <w:szCs w:val="26"/>
              </w:rPr>
              <w:t>年</w:t>
            </w:r>
            <w:r w:rsidR="002A518B" w:rsidRPr="00E97B38">
              <w:rPr>
                <w:rFonts w:ascii="CG Times" w:eastAsia="HYKai U3HK" w:hAnsi="CG Times"/>
                <w:sz w:val="26"/>
                <w:szCs w:val="26"/>
              </w:rPr>
              <w:t>9</w:t>
            </w:r>
            <w:r w:rsidRPr="00E97B38">
              <w:rPr>
                <w:rFonts w:ascii="CG Times" w:eastAsia="HYKai U3HK" w:hAnsi="CG Times"/>
                <w:sz w:val="26"/>
                <w:szCs w:val="26"/>
              </w:rPr>
              <w:t>月</w:t>
            </w:r>
            <w:r w:rsidR="002A518B" w:rsidRPr="00E97B38">
              <w:rPr>
                <w:rFonts w:ascii="CG Times" w:eastAsia="HYKai U3HK" w:hAnsi="CG Times"/>
                <w:sz w:val="26"/>
                <w:szCs w:val="26"/>
                <w:lang w:eastAsia="zh-HK"/>
              </w:rPr>
              <w:t>1</w:t>
            </w:r>
            <w:r w:rsidR="002A518B" w:rsidRPr="00E97B38">
              <w:rPr>
                <w:rFonts w:ascii="CG Times" w:eastAsia="HYKai U3HK" w:hAnsi="CG Times"/>
                <w:sz w:val="26"/>
                <w:szCs w:val="26"/>
              </w:rPr>
              <w:t>0</w:t>
            </w:r>
            <w:r w:rsidRPr="00E97B38">
              <w:rPr>
                <w:rFonts w:ascii="CG Times" w:eastAsia="HYKai U3HK" w:hAnsi="CG Times"/>
                <w:sz w:val="26"/>
                <w:szCs w:val="26"/>
              </w:rPr>
              <w:t>日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502B27" w14:textId="77777777" w:rsidR="00605B7E" w:rsidRPr="00E97B38" w:rsidRDefault="00605B7E" w:rsidP="00CD6691">
            <w:pPr>
              <w:rPr>
                <w:rFonts w:ascii="CG Times" w:eastAsia="HYKai U3HK" w:hAnsi="CG Times" w:cs="Arial"/>
                <w:sz w:val="26"/>
                <w:szCs w:val="26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01502B28" w14:textId="77777777" w:rsidR="00605B7E" w:rsidRPr="00087A44" w:rsidRDefault="00605B7E" w:rsidP="007E4938">
            <w:pPr>
              <w:ind w:right="-108"/>
              <w:jc w:val="right"/>
              <w:rPr>
                <w:rFonts w:ascii="CG Times" w:eastAsia="HYKai U3HK" w:hAnsi="CG Times"/>
                <w:sz w:val="26"/>
                <w:szCs w:val="26"/>
              </w:rPr>
            </w:pPr>
            <w:r w:rsidRPr="00087A44">
              <w:rPr>
                <w:rFonts w:ascii="CG Times" w:eastAsia="HYKai U3HK" w:hAnsi="CG Times" w:cs="Arial"/>
                <w:sz w:val="26"/>
                <w:szCs w:val="26"/>
              </w:rPr>
              <w:t>總頁數</w:t>
            </w:r>
            <w:r w:rsidR="00A04E09" w:rsidRPr="00087A44">
              <w:rPr>
                <w:rFonts w:ascii="CG Times" w:eastAsia="HYKai U3HK" w:hAnsi="CG Times" w:cs="Arial"/>
                <w:sz w:val="26"/>
                <w:szCs w:val="26"/>
              </w:rPr>
              <w:t>：</w:t>
            </w:r>
            <w:r w:rsidR="00A04E09" w:rsidRPr="00087A44">
              <w:rPr>
                <w:rFonts w:ascii="CG Times" w:eastAsia="HYKai U3HK" w:hAnsi="CG Times" w:cs="Arial"/>
                <w:sz w:val="26"/>
                <w:szCs w:val="26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502B29" w14:textId="6006D288" w:rsidR="00605B7E" w:rsidRPr="00087A44" w:rsidRDefault="001348C5" w:rsidP="002F1221">
            <w:pPr>
              <w:ind w:right="-108"/>
              <w:jc w:val="right"/>
              <w:rPr>
                <w:rFonts w:ascii="CG Times" w:eastAsia="HYKai U3HK" w:hAnsi="CG Times"/>
                <w:sz w:val="26"/>
                <w:szCs w:val="26"/>
                <w:lang w:eastAsia="zh-HK"/>
              </w:rPr>
            </w:pPr>
            <w:r>
              <w:rPr>
                <w:rFonts w:ascii="CG Times" w:eastAsia="HYKai U3HK" w:hAnsi="CG Times"/>
                <w:sz w:val="26"/>
                <w:szCs w:val="26"/>
                <w:lang w:eastAsia="zh-HK"/>
              </w:rPr>
              <w:t>5</w:t>
            </w:r>
          </w:p>
        </w:tc>
      </w:tr>
    </w:tbl>
    <w:p w14:paraId="01502B2B" w14:textId="71EE2B60" w:rsidR="008A2DB8" w:rsidRPr="00E97B38" w:rsidRDefault="001348C5" w:rsidP="0084453F">
      <w:pPr>
        <w:jc w:val="both"/>
        <w:rPr>
          <w:rFonts w:ascii="CG Times" w:eastAsia="HYKai U3HK" w:hAnsi="CG Times"/>
          <w:b/>
          <w:bCs/>
          <w:sz w:val="16"/>
          <w:szCs w:val="16"/>
          <w:lang w:eastAsia="zh-CN"/>
        </w:rPr>
      </w:pPr>
      <w:r>
        <w:rPr>
          <w:rFonts w:ascii="CG Times" w:eastAsia="HYKai U3HK" w:hAnsi="CG Times"/>
          <w:b/>
          <w:bCs/>
          <w:sz w:val="16"/>
          <w:szCs w:val="16"/>
          <w:lang w:eastAsia="zh-CN"/>
        </w:rPr>
        <w:t>5</w:t>
      </w:r>
    </w:p>
    <w:p w14:paraId="01502B2C" w14:textId="77777777" w:rsidR="002A518B" w:rsidRPr="00E97B38" w:rsidRDefault="34F864C2" w:rsidP="0084453F">
      <w:pPr>
        <w:jc w:val="center"/>
        <w:rPr>
          <w:rFonts w:ascii="CG Times" w:eastAsia="HYKai U3HK" w:hAnsi="CG Times"/>
          <w:b/>
          <w:bCs/>
          <w:sz w:val="26"/>
          <w:szCs w:val="26"/>
          <w:lang w:val="en-GB"/>
        </w:rPr>
      </w:pPr>
      <w:r w:rsidRPr="00E97B38">
        <w:rPr>
          <w:rFonts w:ascii="CG Times" w:eastAsia="HYKai U3HK" w:hAnsi="CG Times"/>
          <w:b/>
          <w:bCs/>
          <w:sz w:val="26"/>
          <w:szCs w:val="26"/>
        </w:rPr>
        <w:t>旅發局正式展開深水埗推廣</w:t>
      </w:r>
      <w:r w:rsidRPr="00E97B38">
        <w:rPr>
          <w:rFonts w:ascii="CG Times" w:eastAsia="HYKai U3HK" w:hAnsi="CG Times"/>
          <w:b/>
          <w:bCs/>
          <w:sz w:val="26"/>
          <w:szCs w:val="26"/>
        </w:rPr>
        <w:t xml:space="preserve">    </w:t>
      </w:r>
      <w:r w:rsidRPr="00E97B38">
        <w:rPr>
          <w:rFonts w:ascii="CG Times" w:eastAsia="HYKai U3HK" w:hAnsi="CG Times"/>
          <w:b/>
          <w:bCs/>
          <w:sz w:val="26"/>
          <w:szCs w:val="26"/>
        </w:rPr>
        <w:t>向旅客展現最地道香港生活</w:t>
      </w:r>
    </w:p>
    <w:p w14:paraId="01502B2D" w14:textId="07B15B38" w:rsidR="004026BE" w:rsidRPr="00E97B38" w:rsidRDefault="00624AD3" w:rsidP="0084453F">
      <w:pPr>
        <w:jc w:val="center"/>
        <w:rPr>
          <w:rFonts w:ascii="CG Times" w:eastAsia="HYKai U3HK" w:hAnsi="CG Times"/>
          <w:b/>
          <w:bCs/>
          <w:sz w:val="26"/>
          <w:szCs w:val="26"/>
          <w:lang w:val="en-GB"/>
        </w:rPr>
      </w:pPr>
      <w:r>
        <w:rPr>
          <w:rFonts w:ascii="CG Times" w:eastAsia="HYKai U3HK" w:hAnsi="CG Times" w:cs="Arial Unicode MS"/>
          <w:b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02B5E" wp14:editId="0ED22D83">
                <wp:simplePos x="0" y="0"/>
                <wp:positionH relativeFrom="column">
                  <wp:posOffset>16013</wp:posOffset>
                </wp:positionH>
                <wp:positionV relativeFrom="paragraph">
                  <wp:posOffset>109910</wp:posOffset>
                </wp:positionV>
                <wp:extent cx="6296660" cy="1137037"/>
                <wp:effectExtent l="0" t="0" r="27940" b="2540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660" cy="11370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E1396" id="Rectangle 3" o:spid="_x0000_s1026" style="position:absolute;margin-left:1.25pt;margin-top:8.65pt;width:495.8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" filled="f"/>
            </w:pict>
          </mc:Fallback>
        </mc:AlternateContent>
      </w:r>
    </w:p>
    <w:p w14:paraId="01502B2E" w14:textId="77777777" w:rsidR="00A41B44" w:rsidRPr="00E92747" w:rsidRDefault="34F864C2" w:rsidP="000F6ABB">
      <w:pPr>
        <w:adjustRightInd w:val="0"/>
        <w:snapToGrid w:val="0"/>
        <w:ind w:firstLineChars="50" w:firstLine="120"/>
        <w:rPr>
          <w:rFonts w:ascii="CG Times" w:eastAsia="HYKai U3HK" w:hAnsi="CG Times"/>
          <w:b/>
          <w:bCs/>
          <w:lang w:eastAsia="zh-HK"/>
        </w:rPr>
      </w:pPr>
      <w:r w:rsidRPr="00E92747">
        <w:rPr>
          <w:rFonts w:ascii="CG Times" w:eastAsia="HYKai U3HK" w:hAnsi="CG Times"/>
          <w:b/>
          <w:bCs/>
        </w:rPr>
        <w:t>傳媒可於旅發局網站下載新聞稿及相關資料：</w:t>
      </w:r>
    </w:p>
    <w:p w14:paraId="01502B2F" w14:textId="77777777" w:rsidR="00A41B44" w:rsidRPr="00087A44" w:rsidRDefault="34F864C2" w:rsidP="34F864C2">
      <w:pPr>
        <w:adjustRightInd w:val="0"/>
        <w:snapToGrid w:val="0"/>
        <w:ind w:left="142"/>
        <w:rPr>
          <w:rFonts w:ascii="CG Times" w:eastAsia="HYKai U3HK" w:hAnsi="CG Times"/>
          <w:lang w:eastAsia="zh-HK"/>
        </w:rPr>
      </w:pPr>
      <w:r w:rsidRPr="00087A44">
        <w:rPr>
          <w:rFonts w:ascii="CG Times" w:eastAsia="HYKai U3HK" w:hAnsi="CG Times"/>
        </w:rPr>
        <w:t>相片及相關資料：</w:t>
      </w:r>
      <w:hyperlink r:id="rId8">
        <w:r w:rsidRPr="00087A44">
          <w:rPr>
            <w:rStyle w:val="Hyperlink"/>
            <w:rFonts w:ascii="CG Times" w:eastAsia="HYKai U3HK" w:hAnsi="CG Times"/>
          </w:rPr>
          <w:t>ftp://SSP2018-b:sx2wsw2x@ftpsvr01.hktb.com</w:t>
        </w:r>
      </w:hyperlink>
    </w:p>
    <w:p w14:paraId="01502B30" w14:textId="77777777" w:rsidR="00A41B44" w:rsidRPr="00087A44" w:rsidRDefault="34F864C2" w:rsidP="34F864C2">
      <w:pPr>
        <w:adjustRightInd w:val="0"/>
        <w:snapToGrid w:val="0"/>
        <w:ind w:left="142"/>
        <w:rPr>
          <w:rFonts w:ascii="CG Times" w:eastAsia="HYKai U3HK" w:hAnsi="CG Times"/>
          <w:color w:val="0000FF"/>
          <w:u w:val="single"/>
          <w:lang w:eastAsia="zh-HK"/>
        </w:rPr>
      </w:pPr>
      <w:r w:rsidRPr="00087A44">
        <w:rPr>
          <w:rFonts w:ascii="CG Times" w:eastAsia="HYKai U3HK" w:hAnsi="CG Times"/>
          <w:lang w:eastAsia="zh-HK"/>
        </w:rPr>
        <w:t>新聞稿</w:t>
      </w:r>
      <w:r w:rsidRPr="00087A44">
        <w:rPr>
          <w:rFonts w:ascii="CG Times" w:eastAsia="HYKai U3HK" w:hAnsi="CG Times"/>
        </w:rPr>
        <w:t>：</w:t>
      </w:r>
      <w:hyperlink r:id="rId9">
        <w:r w:rsidRPr="00087A44">
          <w:rPr>
            <w:rFonts w:ascii="CG Times" w:eastAsia="HYKai U3HK" w:hAnsi="CG Times"/>
            <w:color w:val="0000FF"/>
            <w:u w:val="single"/>
          </w:rPr>
          <w:t>http://partnernet.hktb.com/tc/about_hktb/news/press_releases/index.html</w:t>
        </w:r>
      </w:hyperlink>
    </w:p>
    <w:p w14:paraId="01502B31" w14:textId="77777777" w:rsidR="00E92747" w:rsidRDefault="00E92747" w:rsidP="34F864C2">
      <w:pPr>
        <w:adjustRightInd w:val="0"/>
        <w:snapToGrid w:val="0"/>
        <w:ind w:left="142"/>
        <w:rPr>
          <w:rFonts w:ascii="CG Times" w:eastAsia="HYKai U3HK" w:hAnsi="CG Times"/>
          <w:color w:val="0000FF"/>
          <w:u w:val="single"/>
          <w:lang w:eastAsia="zh-HK"/>
        </w:rPr>
      </w:pPr>
      <w:r w:rsidRPr="00087A44">
        <w:rPr>
          <w:rFonts w:ascii="CG Times" w:eastAsia="HYKai U3HK" w:hAnsi="CG Times"/>
          <w:lang w:eastAsia="zh-HK"/>
        </w:rPr>
        <w:t>「尋覓．心水寶」微電影：</w:t>
      </w:r>
      <w:hyperlink r:id="rId10" w:history="1">
        <w:r w:rsidRPr="00087A44">
          <w:rPr>
            <w:rFonts w:ascii="CG Times" w:eastAsia="HYKai U3HK" w:hAnsi="CG Times"/>
            <w:color w:val="0000FF"/>
            <w:u w:val="single"/>
          </w:rPr>
          <w:t>https://www.youtube.com/playlist?list=PLuAWFCxePYTWsX1Lp13UbHYA0ORSy1VMg</w:t>
        </w:r>
      </w:hyperlink>
    </w:p>
    <w:p w14:paraId="3E2A679D" w14:textId="77777777" w:rsidR="00A81C79" w:rsidRPr="00087A44" w:rsidRDefault="00A81C79" w:rsidP="34F864C2">
      <w:pPr>
        <w:adjustRightInd w:val="0"/>
        <w:snapToGrid w:val="0"/>
        <w:ind w:left="142"/>
        <w:rPr>
          <w:rFonts w:ascii="CG Times" w:eastAsia="HYKai U3HK" w:hAnsi="CG Times"/>
          <w:color w:val="0000FF"/>
          <w:u w:val="single"/>
          <w:lang w:eastAsia="zh-HK"/>
        </w:rPr>
      </w:pPr>
    </w:p>
    <w:p w14:paraId="01502B33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/>
          <w:color w:val="000000"/>
          <w:sz w:val="26"/>
          <w:szCs w:val="26"/>
        </w:rPr>
        <w:t>繼去年的「舊城中環」推廣項目廣受好評，香港旅遊發展局（旅發局）再下一城，今天（</w:t>
      </w:r>
      <w:r w:rsidRPr="00087A44">
        <w:rPr>
          <w:rFonts w:ascii="CG Times" w:eastAsia="HYKai U3HK" w:hAnsi="CG Times"/>
          <w:color w:val="000000"/>
          <w:sz w:val="26"/>
          <w:szCs w:val="26"/>
        </w:rPr>
        <w:t>9</w:t>
      </w:r>
      <w:r w:rsidRPr="00087A44">
        <w:rPr>
          <w:rFonts w:ascii="CG Times" w:eastAsia="HYKai U3HK" w:hAnsi="CG Times"/>
          <w:color w:val="000000"/>
          <w:sz w:val="26"/>
          <w:szCs w:val="26"/>
        </w:rPr>
        <w:t>月</w:t>
      </w:r>
      <w:r w:rsidRPr="00087A44">
        <w:rPr>
          <w:rFonts w:ascii="CG Times" w:eastAsia="HYKai U3HK" w:hAnsi="CG Times"/>
          <w:color w:val="000000"/>
          <w:sz w:val="26"/>
          <w:szCs w:val="26"/>
        </w:rPr>
        <w:t>10</w:t>
      </w:r>
      <w:r w:rsidRPr="00087A44">
        <w:rPr>
          <w:rFonts w:ascii="CG Times" w:eastAsia="HYKai U3HK" w:hAnsi="CG Times"/>
          <w:color w:val="000000"/>
          <w:sz w:val="26"/>
          <w:szCs w:val="26"/>
        </w:rPr>
        <w:t>日）正式展開「香港．大城小區－深水埗」推廣，向旅客宣傳深水埗為「香港最地道社區」，處處皆為香港人的生活日常，步步體現香港的地道文化。旅發局將透過不同方法和渠道，全方位推廣深水埗的各種特色，並推出多條在地人推介的</w:t>
      </w:r>
      <w:r w:rsidRPr="00087A44">
        <w:rPr>
          <w:rFonts w:ascii="CG Times" w:eastAsia="HYKai U3HK" w:hAnsi="CG Times"/>
          <w:sz w:val="26"/>
          <w:szCs w:val="26"/>
        </w:rPr>
        <w:t>漫步遊路線，配合區内主題裝飾，讓旅客體驗深水埗的魅力。</w:t>
      </w:r>
    </w:p>
    <w:p w14:paraId="01502B34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35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/>
          <w:color w:val="000000"/>
          <w:sz w:val="26"/>
          <w:szCs w:val="26"/>
        </w:rPr>
        <w:t>今天，旅發局於</w:t>
      </w:r>
      <w:r w:rsidRPr="00087A44">
        <w:rPr>
          <w:rFonts w:ascii="CG Times" w:eastAsia="HYKai U3HK" w:hAnsi="CG Times"/>
          <w:sz w:val="26"/>
          <w:szCs w:val="26"/>
        </w:rPr>
        <w:t>深水埗福華街為這項推廣舉行</w:t>
      </w:r>
      <w:r w:rsidRPr="00087A44">
        <w:rPr>
          <w:rFonts w:ascii="CG Times" w:eastAsia="HYKai U3HK" w:hAnsi="CG Times"/>
          <w:color w:val="000000"/>
          <w:sz w:val="26"/>
          <w:szCs w:val="26"/>
        </w:rPr>
        <w:t>啟動儀式</w:t>
      </w:r>
      <w:r w:rsidRPr="00087A44">
        <w:rPr>
          <w:rFonts w:ascii="CG Times" w:eastAsia="HYKai U3HK" w:hAnsi="CG Times"/>
          <w:sz w:val="26"/>
          <w:szCs w:val="26"/>
        </w:rPr>
        <w:t>，</w:t>
      </w:r>
      <w:r w:rsidRPr="00087A44">
        <w:rPr>
          <w:rFonts w:ascii="CG Times" w:eastAsia="HYKai U3HK" w:hAnsi="CG Times"/>
          <w:color w:val="000000"/>
          <w:sz w:val="26"/>
          <w:szCs w:val="26"/>
        </w:rPr>
        <w:t>由香港特別行政區政府</w:t>
      </w:r>
      <w:r w:rsidRPr="00087A44">
        <w:rPr>
          <w:rFonts w:ascii="CG Times" w:eastAsia="HYKai U3HK" w:hAnsi="CG Times"/>
          <w:sz w:val="26"/>
          <w:szCs w:val="26"/>
        </w:rPr>
        <w:t>商務及經濟發展局局長邱騰華先生</w:t>
      </w:r>
      <w:r w:rsidRPr="00087A44">
        <w:rPr>
          <w:rFonts w:ascii="CG Times" w:eastAsia="HYKai U3HK" w:hAnsi="CG Times"/>
          <w:color w:val="000000"/>
          <w:sz w:val="26"/>
          <w:szCs w:val="26"/>
        </w:rPr>
        <w:t>，聯同</w:t>
      </w:r>
      <w:r w:rsidR="008B533A" w:rsidRPr="00087A44">
        <w:rPr>
          <w:rFonts w:ascii="CG Times" w:eastAsia="HYKai U3HK" w:hAnsi="CG Times"/>
          <w:sz w:val="26"/>
          <w:szCs w:val="26"/>
        </w:rPr>
        <w:t>旅發局主席林建岳博士</w:t>
      </w:r>
      <w:r w:rsidR="008B533A" w:rsidRPr="00087A44">
        <w:rPr>
          <w:rFonts w:ascii="CG Times" w:eastAsiaTheme="minorEastAsia" w:hAnsi="CG Times" w:hint="eastAsia"/>
          <w:sz w:val="26"/>
          <w:szCs w:val="26"/>
        </w:rPr>
        <w:t>、</w:t>
      </w:r>
      <w:r w:rsidR="002068CE" w:rsidRPr="00087A44">
        <w:rPr>
          <w:rFonts w:ascii="CG Times" w:eastAsia="HYKai U3HK" w:hAnsi="CG Times" w:hint="eastAsia"/>
          <w:sz w:val="26"/>
          <w:szCs w:val="26"/>
        </w:rPr>
        <w:t>立法會議員姚思榮先生</w:t>
      </w:r>
      <w:r w:rsidR="002068CE" w:rsidRPr="00087A44">
        <w:rPr>
          <w:rFonts w:ascii="CG Times" w:eastAsia="HYKai U3HK" w:hAnsi="CG Times"/>
          <w:sz w:val="26"/>
          <w:szCs w:val="26"/>
        </w:rPr>
        <w:t>及</w:t>
      </w:r>
      <w:r w:rsidRPr="00087A44">
        <w:rPr>
          <w:rFonts w:ascii="CG Times" w:eastAsia="HYKai U3HK" w:hAnsi="CG Times"/>
          <w:sz w:val="26"/>
          <w:szCs w:val="26"/>
        </w:rPr>
        <w:t>深水埗區議會主席張永森先生主</w:t>
      </w:r>
      <w:r w:rsidRPr="00087A44">
        <w:rPr>
          <w:rFonts w:ascii="CG Times" w:eastAsia="HYKai U3HK" w:hAnsi="CG Times"/>
          <w:color w:val="000000"/>
          <w:sz w:val="26"/>
          <w:szCs w:val="26"/>
        </w:rPr>
        <w:t>禮</w:t>
      </w:r>
      <w:r w:rsidRPr="00087A44">
        <w:rPr>
          <w:rFonts w:ascii="CG Times" w:eastAsia="HYKai U3HK" w:hAnsi="CG Times"/>
          <w:sz w:val="26"/>
          <w:szCs w:val="26"/>
        </w:rPr>
        <w:t>。</w:t>
      </w:r>
    </w:p>
    <w:p w14:paraId="01502B36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37" w14:textId="77777777" w:rsidR="008B533A" w:rsidRPr="00087A44" w:rsidRDefault="008B533A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 w:hint="eastAsia"/>
          <w:color w:val="000000"/>
          <w:sz w:val="26"/>
          <w:szCs w:val="26"/>
        </w:rPr>
        <w:t>商務及經濟發展局局長邱騰華說</w:t>
      </w:r>
      <w:r w:rsidRPr="00087A44">
        <w:rPr>
          <w:rFonts w:ascii="CG Times" w:eastAsia="HYKai U3HK" w:hAnsi="CG Times"/>
          <w:color w:val="000000"/>
          <w:sz w:val="26"/>
          <w:szCs w:val="26"/>
        </w:rPr>
        <w:t xml:space="preserve"> </w:t>
      </w:r>
      <w:r w:rsidRPr="00087A44">
        <w:rPr>
          <w:rFonts w:ascii="CG Times" w:eastAsia="HYKai U3HK" w:hAnsi="CG Times" w:hint="eastAsia"/>
          <w:color w:val="000000"/>
          <w:sz w:val="26"/>
          <w:szCs w:val="26"/>
        </w:rPr>
        <w:t>：「我們一直致力提升香港的旅遊競爭力，去年公布的《香港旅遊業發展藍圖》已為旅遊業訂定發展策略及相關措施。旅發局的地區推廣，正正落實《藍圖》中提及培育及拓展具本港及國際特色的旅遊產品及項目的策略，以豐富訪港旅客的旅遊體驗。」</w:t>
      </w:r>
    </w:p>
    <w:p w14:paraId="01502B38" w14:textId="77777777" w:rsidR="008B533A" w:rsidRPr="00087A44" w:rsidRDefault="008B533A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39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/>
          <w:color w:val="000000"/>
          <w:sz w:val="26"/>
          <w:szCs w:val="26"/>
        </w:rPr>
        <w:t>旅發局主席林建岳博士表示：「去年，旅發局推出『香港</w:t>
      </w:r>
      <w:r w:rsidRPr="00087A44">
        <w:rPr>
          <w:rFonts w:ascii="CG Times" w:eastAsia="HYKai U3HK" w:hAnsi="CG Times"/>
          <w:color w:val="000000"/>
          <w:sz w:val="26"/>
          <w:szCs w:val="26"/>
        </w:rPr>
        <w:t xml:space="preserve"> </w:t>
      </w:r>
      <w:r w:rsidRPr="00087A44">
        <w:rPr>
          <w:rFonts w:ascii="CG Times" w:eastAsia="MingLiU" w:hAnsi="CG Times" w:cs="MingLiU"/>
          <w:color w:val="000000"/>
          <w:sz w:val="26"/>
          <w:szCs w:val="26"/>
        </w:rPr>
        <w:t>∙</w:t>
      </w:r>
      <w:r w:rsidRPr="00087A44">
        <w:rPr>
          <w:rFonts w:ascii="CG Times" w:eastAsia="HYKai U3HK" w:hAnsi="CG Times"/>
          <w:color w:val="000000"/>
          <w:sz w:val="26"/>
          <w:szCs w:val="26"/>
        </w:rPr>
        <w:t xml:space="preserve"> </w:t>
      </w:r>
      <w:r w:rsidRPr="00087A44">
        <w:rPr>
          <w:rFonts w:ascii="CG Times" w:eastAsia="HYKai U3HK" w:hAnsi="CG Times"/>
          <w:color w:val="000000"/>
          <w:sz w:val="26"/>
          <w:szCs w:val="26"/>
        </w:rPr>
        <w:t>大城小區』推廣，旨在鼓勵旅客探索傳統景點以外的地方，擴展他們的足跡，及延長他們的留港時間。現今的旅客大多追求深度旅遊體驗，旅客來到深水埗，可以親身感受本地人的生活。</w:t>
      </w:r>
      <w:r w:rsidRPr="00087A44">
        <w:rPr>
          <w:rFonts w:ascii="CG Times" w:eastAsia="HYKai U3HK" w:hAnsi="CG Times"/>
          <w:sz w:val="26"/>
          <w:szCs w:val="26"/>
        </w:rPr>
        <w:t>這裡不但保留傳統的風貌，近年更有不少創意文青店舖進駐。此外，還有米芝蓮美食，以及多</w:t>
      </w:r>
      <w:r w:rsidRPr="00087A44">
        <w:rPr>
          <w:rFonts w:ascii="CG Times" w:eastAsia="HYKai U3HK" w:hAnsi="CG Times"/>
          <w:color w:val="000000"/>
          <w:sz w:val="26"/>
          <w:szCs w:val="26"/>
        </w:rPr>
        <w:t>條主題商店街和露天市集，確實</w:t>
      </w:r>
      <w:r w:rsidRPr="00087A44">
        <w:rPr>
          <w:rFonts w:ascii="CG Times" w:eastAsia="HYKai U3HK" w:hAnsi="CG Times"/>
          <w:sz w:val="26"/>
          <w:szCs w:val="26"/>
        </w:rPr>
        <w:t>非常值得旅客</w:t>
      </w:r>
      <w:r w:rsidRPr="00087A44">
        <w:rPr>
          <w:rFonts w:ascii="CG Times" w:eastAsia="HYKai U3HK" w:hAnsi="CG Times"/>
          <w:color w:val="000000"/>
          <w:sz w:val="26"/>
          <w:szCs w:val="26"/>
        </w:rPr>
        <w:t>深度探索。另外，我們的推廣亦配合政府發展深水埗的藍圖，與這區的未來發展創造協同效應。</w:t>
      </w:r>
      <w:r w:rsidRPr="00087A44">
        <w:rPr>
          <w:rFonts w:ascii="CG Times" w:eastAsia="HYKai U3HK" w:hAnsi="CG Times"/>
          <w:sz w:val="26"/>
          <w:szCs w:val="26"/>
        </w:rPr>
        <w:t>」</w:t>
      </w:r>
    </w:p>
    <w:p w14:paraId="01502B3A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3C" w14:textId="226B8234" w:rsidR="00E97B38" w:rsidRPr="00087A44" w:rsidRDefault="00E97B38" w:rsidP="00E97B38">
      <w:pPr>
        <w:overflowPunct w:val="0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/>
          <w:color w:val="000000"/>
          <w:sz w:val="26"/>
          <w:szCs w:val="26"/>
        </w:rPr>
        <w:t>為了方便旅客認識深水埗，旅發局邀請了丁新豹博士以及三位在地人推薦漫步路缐，介紹深水埗的歷史、創意潮流、地道美食及尋寶好去處。這些路缐亦已上載至旅發局網</w:t>
      </w:r>
      <w:r w:rsidRPr="00087A44">
        <w:rPr>
          <w:rFonts w:ascii="CG Times" w:eastAsia="HYKai U3HK" w:hAnsi="CG Times"/>
          <w:color w:val="000000"/>
          <w:sz w:val="26"/>
          <w:szCs w:val="26"/>
        </w:rPr>
        <w:lastRenderedPageBreak/>
        <w:t>站的深水埗專頁，更加入影片導航，以及利用</w:t>
      </w:r>
      <w:r w:rsidRPr="00087A44">
        <w:rPr>
          <w:rFonts w:ascii="CG Times" w:eastAsia="HYKai U3HK" w:hAnsi="CG Times"/>
          <w:color w:val="000000"/>
          <w:sz w:val="26"/>
          <w:szCs w:val="26"/>
        </w:rPr>
        <w:t>Google</w:t>
      </w:r>
      <w:r w:rsidRPr="00087A44">
        <w:rPr>
          <w:rFonts w:ascii="CG Times" w:eastAsia="HYKai U3HK" w:hAnsi="CG Times"/>
          <w:color w:val="000000"/>
          <w:sz w:val="26"/>
          <w:szCs w:val="26"/>
        </w:rPr>
        <w:t>地圖尋找</w:t>
      </w:r>
      <w:r w:rsidRPr="00087A44">
        <w:rPr>
          <w:rFonts w:ascii="CG Times" w:eastAsia="HYKai U3HK" w:hAnsi="CG Times"/>
          <w:sz w:val="26"/>
          <w:szCs w:val="26"/>
        </w:rPr>
        <w:t>路缐</w:t>
      </w:r>
      <w:r w:rsidRPr="00087A44">
        <w:rPr>
          <w:rFonts w:ascii="CG Times" w:eastAsia="HYKai U3HK" w:hAnsi="CG Times"/>
          <w:color w:val="000000"/>
          <w:sz w:val="26"/>
          <w:szCs w:val="26"/>
        </w:rPr>
        <w:t>的功能。旅客身在深水埗，可以掃描旅發局在區内的旅客指示牌增設的</w:t>
      </w:r>
      <w:r w:rsidRPr="00087A44">
        <w:rPr>
          <w:rFonts w:ascii="CG Times" w:eastAsia="HYKai U3HK" w:hAnsi="CG Times"/>
          <w:color w:val="000000"/>
          <w:sz w:val="26"/>
          <w:szCs w:val="26"/>
        </w:rPr>
        <w:t>QR Code</w:t>
      </w:r>
      <w:r w:rsidRPr="00087A44">
        <w:rPr>
          <w:rFonts w:ascii="CG Times" w:eastAsia="HYKai U3HK" w:hAnsi="CG Times"/>
          <w:color w:val="000000"/>
          <w:sz w:val="26"/>
          <w:szCs w:val="26"/>
        </w:rPr>
        <w:t>（二維條碼），用手機直接連接到旅發局的網站，或透過旅發局的手機應用程式</w:t>
      </w:r>
      <w:r w:rsidRPr="00087A44">
        <w:rPr>
          <w:rFonts w:ascii="CG Times" w:eastAsia="HYKai U3HK" w:hAnsi="CG Times"/>
          <w:color w:val="000000"/>
          <w:sz w:val="26"/>
          <w:szCs w:val="26"/>
          <w:lang w:val="en-GB"/>
        </w:rPr>
        <w:t xml:space="preserve">My Hong Kong Guide </w:t>
      </w:r>
      <w:r w:rsidRPr="00087A44">
        <w:rPr>
          <w:rFonts w:ascii="CG Times" w:eastAsia="HYKai U3HK" w:hAnsi="CG Times"/>
          <w:color w:val="000000"/>
          <w:sz w:val="26"/>
          <w:szCs w:val="26"/>
        </w:rPr>
        <w:t>，獲得有趣地點的資料。</w:t>
      </w:r>
    </w:p>
    <w:p w14:paraId="01502B3D" w14:textId="77777777" w:rsidR="00E97B38" w:rsidRPr="00A81C79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3E" w14:textId="3C132D22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sz w:val="26"/>
          <w:szCs w:val="26"/>
          <w:lang w:val="en-GB"/>
        </w:rPr>
      </w:pPr>
      <w:r w:rsidRPr="00087A44">
        <w:rPr>
          <w:rFonts w:ascii="CG Times" w:eastAsia="HYKai U3HK" w:hAnsi="CG Times"/>
          <w:color w:val="000000"/>
          <w:sz w:val="26"/>
          <w:szCs w:val="26"/>
        </w:rPr>
        <w:t>旅發局亦已於</w:t>
      </w:r>
      <w:r w:rsidRPr="00087A44">
        <w:rPr>
          <w:rFonts w:ascii="CG Times" w:eastAsia="HYKai U3HK" w:hAnsi="CG Times"/>
          <w:sz w:val="26"/>
          <w:szCs w:val="26"/>
        </w:rPr>
        <w:t>深水埗區内設置不同類型的裝飾，分布在港鐵站内，主要街道的燈柱、地標西九龍中心外牆、以至街上的中電配電箱和欄杆，以突顯該區的特色。這些</w:t>
      </w:r>
      <w:r w:rsidRPr="00087A44">
        <w:rPr>
          <w:rFonts w:ascii="CG Times" w:eastAsia="HYKai U3HK" w:hAnsi="CG Times"/>
          <w:color w:val="000000"/>
          <w:sz w:val="26"/>
          <w:szCs w:val="26"/>
        </w:rPr>
        <w:t>裝飾以於深水埗發揚光大的紅白藍帆布做主題，</w:t>
      </w:r>
      <w:r w:rsidRPr="00087A44">
        <w:rPr>
          <w:rFonts w:ascii="CG Times" w:eastAsia="HYKai U3HK" w:hAnsi="CG Times"/>
          <w:sz w:val="26"/>
          <w:szCs w:val="26"/>
        </w:rPr>
        <w:t>配以鈕扣、拉鏈及懷舊玩具等設計，大部分裝飾亦加入可</w:t>
      </w:r>
      <w:r w:rsidRPr="00087A44">
        <w:rPr>
          <w:rFonts w:ascii="CG Times" w:eastAsia="HYKai U3HK" w:hAnsi="CG Times"/>
          <w:color w:val="000000"/>
          <w:sz w:val="26"/>
          <w:szCs w:val="26"/>
        </w:rPr>
        <w:t>連接旅發局網站的</w:t>
      </w:r>
      <w:r w:rsidRPr="00087A44">
        <w:rPr>
          <w:rFonts w:ascii="CG Times" w:eastAsia="HYKai U3HK" w:hAnsi="CG Times"/>
          <w:sz w:val="26"/>
          <w:szCs w:val="26"/>
        </w:rPr>
        <w:t>QR Code</w:t>
      </w:r>
      <w:r w:rsidRPr="00087A44">
        <w:rPr>
          <w:rFonts w:ascii="CG Times" w:eastAsia="HYKai U3HK" w:hAnsi="CG Times"/>
          <w:sz w:val="26"/>
          <w:szCs w:val="26"/>
        </w:rPr>
        <w:t>。旅客搭乘港鐵到達深水埗，一直走上地面，</w:t>
      </w:r>
      <w:r w:rsidR="00DE062C" w:rsidRPr="00DE062C">
        <w:rPr>
          <w:rFonts w:ascii="CG Times" w:eastAsia="HYKai U3HK" w:hAnsi="CG Times" w:hint="eastAsia"/>
          <w:sz w:val="26"/>
          <w:szCs w:val="26"/>
        </w:rPr>
        <w:t>遊走</w:t>
      </w:r>
      <w:r w:rsidRPr="00087A44">
        <w:rPr>
          <w:rFonts w:ascii="CG Times" w:eastAsia="HYKai U3HK" w:hAnsi="CG Times"/>
          <w:sz w:val="26"/>
          <w:szCs w:val="26"/>
        </w:rPr>
        <w:t>不同特色街道和地點時，均可見到。</w:t>
      </w:r>
    </w:p>
    <w:p w14:paraId="01502B3F" w14:textId="2C9780ED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sz w:val="26"/>
          <w:szCs w:val="26"/>
          <w:lang w:val="en-GB"/>
        </w:rPr>
      </w:pPr>
    </w:p>
    <w:p w14:paraId="01502B40" w14:textId="7E56FBC1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  <w:r w:rsidRPr="00087A44">
        <w:rPr>
          <w:rFonts w:ascii="CG Times" w:eastAsia="HYKai U3HK" w:hAnsi="CG Times"/>
          <w:sz w:val="26"/>
          <w:szCs w:val="26"/>
        </w:rPr>
        <w:t>在海外</w:t>
      </w:r>
      <w:r w:rsidRPr="00087A44">
        <w:rPr>
          <w:rFonts w:ascii="CG Times" w:eastAsia="HYKai U3HK" w:hAnsi="CG Times"/>
          <w:color w:val="000000"/>
          <w:sz w:val="26"/>
          <w:szCs w:val="26"/>
        </w:rPr>
        <w:t>宣傳方面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，</w:t>
      </w:r>
      <w:r w:rsidR="002068CE" w:rsidRPr="00087A44">
        <w:rPr>
          <w:rFonts w:ascii="CG Times" w:eastAsia="HYKai U3HK" w:hAnsi="CG Times"/>
          <w:color w:val="000000"/>
          <w:sz w:val="26"/>
          <w:szCs w:val="26"/>
        </w:rPr>
        <w:t>旅發局邀請得新晉人氣導演陳志發拍攝微電影「尋覓．心水寶」，於數碼及社交媒體上播放。微電影由著名編劇莊梅岩編寫，訴說四個在深水埗尋覓心中寶物的溫情故事，充分展現該區的特色及人情味。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針對華人市場</w:t>
      </w:r>
      <w:r w:rsidRPr="00087A44">
        <w:rPr>
          <w:rFonts w:ascii="CG Times" w:eastAsia="HYKai U3HK" w:hAnsi="CG Times"/>
          <w:color w:val="000000"/>
          <w:sz w:val="26"/>
          <w:szCs w:val="26"/>
        </w:rPr>
        <w:t>，</w:t>
      </w:r>
      <w:r w:rsidR="00FC1037" w:rsidRPr="00087A44">
        <w:rPr>
          <w:rFonts w:ascii="CG Times" w:eastAsia="HYKai U3HK" w:hAnsi="CG Times"/>
          <w:color w:val="000000"/>
          <w:sz w:val="26"/>
          <w:szCs w:val="26"/>
        </w:rPr>
        <w:t>旅發局</w:t>
      </w:r>
      <w:r w:rsidR="002068CE" w:rsidRPr="00087A44">
        <w:rPr>
          <w:rFonts w:ascii="CG Times" w:eastAsia="HYKai U3HK" w:hAnsi="CG Times" w:hint="eastAsia"/>
          <w:color w:val="000000"/>
          <w:sz w:val="26"/>
          <w:szCs w:val="26"/>
        </w:rPr>
        <w:t>特別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邀請</w:t>
      </w:r>
      <w:r w:rsidR="00FC1037" w:rsidRPr="00087A44">
        <w:rPr>
          <w:rFonts w:ascii="CG Times" w:eastAsia="HYKai U3HK" w:hAnsi="CG Times" w:hint="eastAsia"/>
          <w:color w:val="000000"/>
          <w:sz w:val="26"/>
          <w:szCs w:val="26"/>
        </w:rPr>
        <w:t>了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著名旅遊飲食專欄作家盧覓雪</w:t>
      </w:r>
      <w:r w:rsidR="00885666" w:rsidRPr="00087A44">
        <w:rPr>
          <w:rFonts w:ascii="CG Times" w:eastAsia="HYKai U3HK" w:hAnsi="CG Times" w:hint="eastAsia"/>
          <w:color w:val="000000"/>
          <w:sz w:val="26"/>
          <w:szCs w:val="26"/>
        </w:rPr>
        <w:t>，拍攝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介紹深水埗的</w:t>
      </w:r>
      <w:r w:rsidR="00885666" w:rsidRPr="00087A44">
        <w:rPr>
          <w:rFonts w:ascii="CG Times" w:eastAsia="HYKai U3HK" w:hAnsi="CG Times" w:hint="eastAsia"/>
          <w:color w:val="000000"/>
          <w:sz w:val="26"/>
          <w:szCs w:val="26"/>
        </w:rPr>
        <w:t>電視節目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，</w:t>
      </w:r>
      <w:r w:rsidR="00885666" w:rsidRPr="00087A44">
        <w:rPr>
          <w:rFonts w:ascii="CG Times" w:eastAsia="HYKai U3HK" w:hAnsi="CG Times" w:hint="eastAsia"/>
          <w:color w:val="000000"/>
          <w:sz w:val="26"/>
          <w:szCs w:val="26"/>
        </w:rPr>
        <w:t>該電視節目現</w:t>
      </w:r>
      <w:r w:rsidR="00624AD3">
        <w:rPr>
          <w:rFonts w:ascii="CG Times" w:eastAsia="HYKai U3HK" w:hAnsi="CG Times" w:hint="eastAsia"/>
          <w:color w:val="000000"/>
          <w:sz w:val="26"/>
          <w:szCs w:val="26"/>
        </w:rPr>
        <w:t>正</w:t>
      </w:r>
      <w:r w:rsidR="00C11A31" w:rsidRPr="00087A44">
        <w:rPr>
          <w:rFonts w:ascii="CG Times" w:eastAsia="HYKai U3HK" w:hAnsi="CG Times" w:hint="eastAsia"/>
          <w:color w:val="000000"/>
          <w:sz w:val="26"/>
          <w:szCs w:val="26"/>
        </w:rPr>
        <w:t>於國泰航空的機上娛樂系統播放</w:t>
      </w:r>
      <w:r w:rsidRPr="00087A44">
        <w:rPr>
          <w:rFonts w:ascii="CG Times" w:eastAsia="HYKai U3HK" w:hAnsi="CG Times"/>
          <w:color w:val="000000"/>
          <w:sz w:val="26"/>
          <w:szCs w:val="26"/>
        </w:rPr>
        <w:t>。此外，業界合作方面，旅發局亦會繼續安排海外業界代表到深水埗區考察，並與業界合作進行推廣。</w:t>
      </w:r>
    </w:p>
    <w:p w14:paraId="01502B41" w14:textId="77777777" w:rsidR="00E97B38" w:rsidRPr="00087A44" w:rsidRDefault="00E97B38" w:rsidP="00E97B38">
      <w:pPr>
        <w:autoSpaceDN w:val="0"/>
        <w:spacing w:line="360" w:lineRule="exact"/>
        <w:ind w:left="567" w:hanging="567"/>
        <w:textAlignment w:val="baseline"/>
        <w:rPr>
          <w:rFonts w:ascii="CG Times" w:eastAsia="HYKai U3HK" w:hAnsi="CG Times"/>
          <w:color w:val="000000"/>
          <w:sz w:val="26"/>
          <w:szCs w:val="26"/>
        </w:rPr>
      </w:pPr>
    </w:p>
    <w:p w14:paraId="01502B42" w14:textId="77777777" w:rsidR="00E97B38" w:rsidRPr="00087A44" w:rsidRDefault="00E97B38" w:rsidP="00E97B38">
      <w:pPr>
        <w:autoSpaceDN w:val="0"/>
        <w:spacing w:line="360" w:lineRule="exact"/>
        <w:ind w:firstLine="480"/>
        <w:textAlignment w:val="baseline"/>
        <w:rPr>
          <w:rFonts w:ascii="CG Times" w:eastAsia="HYKai U3HK" w:hAnsi="CG Times"/>
          <w:sz w:val="26"/>
          <w:szCs w:val="26"/>
        </w:rPr>
      </w:pPr>
      <w:r w:rsidRPr="00087A44">
        <w:rPr>
          <w:rFonts w:ascii="CG Times" w:eastAsia="HYKai U3HK" w:hAnsi="CG Times"/>
          <w:sz w:val="26"/>
          <w:szCs w:val="26"/>
        </w:rPr>
        <w:t>旅發局亦為旅客製作</w:t>
      </w:r>
      <w:r w:rsidR="00885666" w:rsidRPr="00087A44">
        <w:rPr>
          <w:rFonts w:ascii="CG Times" w:eastAsia="HYKai U3HK" w:hAnsi="CG Times" w:hint="eastAsia"/>
          <w:sz w:val="26"/>
          <w:szCs w:val="26"/>
        </w:rPr>
        <w:t>了</w:t>
      </w:r>
      <w:r w:rsidRPr="00087A44">
        <w:rPr>
          <w:rFonts w:ascii="CG Times" w:eastAsia="HYKai U3HK" w:hAnsi="CG Times"/>
          <w:sz w:val="26"/>
          <w:szCs w:val="26"/>
        </w:rPr>
        <w:t>「深水埗自助遊漫步指南」，内容包含深水埗在地人推介的漫步遊路線，以及其他</w:t>
      </w:r>
      <w:r w:rsidRPr="00087A44">
        <w:rPr>
          <w:rFonts w:ascii="CG Times" w:eastAsia="HYKai U3HK" w:hAnsi="CG Times"/>
          <w:sz w:val="26"/>
          <w:szCs w:val="26"/>
        </w:rPr>
        <w:t>65</w:t>
      </w:r>
      <w:r w:rsidRPr="00087A44">
        <w:rPr>
          <w:rFonts w:ascii="CG Times" w:eastAsia="HYKai U3HK" w:hAnsi="CG Times"/>
          <w:sz w:val="26"/>
          <w:szCs w:val="26"/>
        </w:rPr>
        <w:t>個深水埗特色地點的資料。印刷版指南於旅發局的旅客諮詢中心派發，另備有網上版本供瀏覽及下載。</w:t>
      </w:r>
    </w:p>
    <w:p w14:paraId="01502B43" w14:textId="77777777" w:rsidR="00F61EC2" w:rsidRPr="00087A44" w:rsidRDefault="00F61EC2" w:rsidP="00F61EC2">
      <w:pPr>
        <w:widowControl/>
        <w:suppressAutoHyphens/>
        <w:autoSpaceDN w:val="0"/>
        <w:spacing w:line="360" w:lineRule="exact"/>
        <w:textAlignment w:val="baseline"/>
        <w:rPr>
          <w:rFonts w:ascii="CG Times" w:eastAsia="HYKai U3HK" w:hAnsi="CG Times" w:cs="Arial Unicode MS"/>
          <w:color w:val="000000"/>
          <w:sz w:val="26"/>
          <w:szCs w:val="26"/>
        </w:rPr>
      </w:pPr>
    </w:p>
    <w:p w14:paraId="01502B44" w14:textId="5A674BEF" w:rsidR="0040414D" w:rsidRPr="00087A44" w:rsidRDefault="00A42DC5" w:rsidP="0040414D">
      <w:pPr>
        <w:adjustRightInd w:val="0"/>
        <w:snapToGrid w:val="0"/>
        <w:spacing w:line="360" w:lineRule="exact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  <w:r w:rsidRPr="00A42DC5">
        <w:rPr>
          <w:rFonts w:ascii="CG Times" w:eastAsia="HYKai U3HK" w:hAnsi="CG Times" w:cs="Arial Unicode MS"/>
          <w:noProof/>
          <w:color w:val="000000"/>
          <w:sz w:val="26"/>
          <w:szCs w:val="26"/>
        </w:rPr>
        <w:drawing>
          <wp:anchor distT="0" distB="0" distL="114300" distR="114300" simplePos="0" relativeHeight="251571712" behindDoc="0" locked="0" layoutInCell="1" allowOverlap="1" wp14:anchorId="5C3E5547" wp14:editId="6659C2D0">
            <wp:simplePos x="0" y="0"/>
            <wp:positionH relativeFrom="column">
              <wp:posOffset>635</wp:posOffset>
            </wp:positionH>
            <wp:positionV relativeFrom="paragraph">
              <wp:posOffset>285750</wp:posOffset>
            </wp:positionV>
            <wp:extent cx="3749040" cy="2499139"/>
            <wp:effectExtent l="0" t="0" r="3810" b="0"/>
            <wp:wrapTopAndBottom/>
            <wp:docPr id="9" name="Picture 9" descr="D:\20180910 Steven\LR\Photo Caption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0910 Steven\LR\Photo Caption 1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4D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圖片說明</w:t>
      </w:r>
      <w:r w:rsidR="0040414D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1</w:t>
      </w:r>
      <w:bookmarkStart w:id="0" w:name="_GoBack"/>
      <w:bookmarkEnd w:id="0"/>
    </w:p>
    <w:p w14:paraId="01502B45" w14:textId="12092D3F" w:rsidR="0040414D" w:rsidRPr="00087A44" w:rsidRDefault="0040414D" w:rsidP="00850830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sz w:val="26"/>
          <w:szCs w:val="26"/>
        </w:rPr>
      </w:pPr>
      <w:r w:rsidRPr="00087A44">
        <w:rPr>
          <w:rFonts w:ascii="CG Times" w:eastAsia="HYKai U3HK" w:hAnsi="CG Times" w:cs="Arial Unicode MS"/>
          <w:color w:val="000000"/>
          <w:sz w:val="26"/>
          <w:szCs w:val="26"/>
        </w:rPr>
        <w:t>(</w:t>
      </w:r>
      <w:r w:rsidRPr="00087A44">
        <w:rPr>
          <w:rFonts w:ascii="CG Times" w:eastAsia="HYKai U3HK" w:hAnsi="CG Times" w:cs="Arial Unicode MS"/>
          <w:color w:val="000000"/>
          <w:sz w:val="26"/>
          <w:szCs w:val="26"/>
        </w:rPr>
        <w:t>左至右</w:t>
      </w:r>
      <w:r w:rsidR="007C1BAE" w:rsidRPr="00087A44">
        <w:rPr>
          <w:rFonts w:ascii="CG Times" w:eastAsia="HYKai U3HK" w:hAnsi="CG Times" w:cs="Arial Unicode MS"/>
          <w:color w:val="000000"/>
          <w:sz w:val="26"/>
          <w:szCs w:val="26"/>
        </w:rPr>
        <w:t xml:space="preserve">) </w:t>
      </w:r>
      <w:r w:rsidR="00107F34" w:rsidRPr="00087A44">
        <w:rPr>
          <w:rFonts w:ascii="CG Times" w:eastAsia="HYKai U3HK" w:hAnsi="CG Times"/>
          <w:sz w:val="26"/>
          <w:szCs w:val="26"/>
        </w:rPr>
        <w:t>深水埗區議會主席張永森先生</w:t>
      </w:r>
      <w:r w:rsidR="00107F34" w:rsidRPr="00087A44">
        <w:rPr>
          <w:rFonts w:ascii="CG Times" w:eastAsia="HYKai U3HK" w:hAnsi="CG Times" w:hint="eastAsia"/>
          <w:sz w:val="26"/>
          <w:szCs w:val="26"/>
        </w:rPr>
        <w:t>、</w:t>
      </w:r>
      <w:r w:rsidR="00596743" w:rsidRPr="00087A44">
        <w:rPr>
          <w:rFonts w:ascii="CG Times" w:eastAsia="HYKai U3HK" w:hAnsi="CG Times"/>
          <w:bCs/>
          <w:sz w:val="26"/>
          <w:szCs w:val="26"/>
        </w:rPr>
        <w:t>商務及經濟發展局局長邱騰華先生</w:t>
      </w:r>
      <w:r w:rsidR="00245D3B" w:rsidRPr="00087A44">
        <w:rPr>
          <w:rFonts w:ascii="CG Times" w:eastAsia="HYKai U3HK" w:hAnsi="CG Times"/>
          <w:sz w:val="26"/>
          <w:szCs w:val="26"/>
        </w:rPr>
        <w:t>、</w:t>
      </w:r>
      <w:r w:rsidR="00596743" w:rsidRPr="00087A44">
        <w:rPr>
          <w:rFonts w:ascii="CG Times" w:eastAsia="HYKai U3HK" w:hAnsi="CG Times"/>
          <w:sz w:val="26"/>
          <w:szCs w:val="26"/>
        </w:rPr>
        <w:t>旅發局主席林建岳博士</w:t>
      </w:r>
      <w:r w:rsidR="00107F34" w:rsidRPr="00087A44">
        <w:rPr>
          <w:rFonts w:ascii="CG Times" w:eastAsia="HYKai U3HK" w:hAnsi="CG Times" w:hint="eastAsia"/>
          <w:sz w:val="26"/>
          <w:szCs w:val="26"/>
        </w:rPr>
        <w:t>及立法會議員姚思榮先生</w:t>
      </w:r>
      <w:r w:rsidRPr="00087A44">
        <w:rPr>
          <w:rFonts w:ascii="CG Times" w:eastAsia="HYKai U3HK" w:hAnsi="CG Times"/>
          <w:sz w:val="26"/>
          <w:szCs w:val="26"/>
        </w:rPr>
        <w:t>為</w:t>
      </w:r>
      <w:r w:rsidR="00624AD3" w:rsidRPr="00087A44">
        <w:rPr>
          <w:rFonts w:ascii="CG Times" w:eastAsia="HYKai U3HK" w:hAnsi="CG Times"/>
          <w:color w:val="000000"/>
          <w:sz w:val="26"/>
          <w:szCs w:val="26"/>
        </w:rPr>
        <w:t>「香港．大城小區－深水埗」推廣</w:t>
      </w:r>
      <w:r w:rsidR="00245D3B" w:rsidRPr="00087A44">
        <w:rPr>
          <w:rFonts w:ascii="CG Times" w:eastAsia="HYKai U3HK" w:hAnsi="CG Times" w:cs="Arial Unicode MS"/>
          <w:color w:val="000000"/>
          <w:sz w:val="26"/>
          <w:szCs w:val="26"/>
        </w:rPr>
        <w:t>主持</w:t>
      </w:r>
      <w:r w:rsidRPr="00087A44">
        <w:rPr>
          <w:rFonts w:ascii="CG Times" w:eastAsia="HYKai U3HK" w:hAnsi="CG Times"/>
          <w:sz w:val="26"/>
          <w:szCs w:val="26"/>
        </w:rPr>
        <w:t>啟動儀式。</w:t>
      </w:r>
    </w:p>
    <w:p w14:paraId="01502B48" w14:textId="3276BF00" w:rsidR="0040414D" w:rsidRPr="00735934" w:rsidRDefault="00E97B38" w:rsidP="00735934">
      <w:pPr>
        <w:widowControl/>
        <w:rPr>
          <w:rFonts w:ascii="CG Times" w:eastAsia="HYKai U3HK" w:hAnsi="CG Times" w:cs="Arial Unicode MS"/>
          <w:b/>
          <w:color w:val="000000"/>
          <w:sz w:val="26"/>
          <w:szCs w:val="26"/>
        </w:rPr>
      </w:pPr>
      <w:r w:rsidRPr="00087A44">
        <w:rPr>
          <w:rFonts w:ascii="CG Times" w:eastAsia="HYKai U3HK" w:hAnsi="CG Times" w:cs="Arial Unicode MS"/>
          <w:b/>
          <w:color w:val="000000"/>
          <w:sz w:val="26"/>
          <w:szCs w:val="26"/>
        </w:rPr>
        <w:br w:type="page"/>
      </w:r>
      <w:r w:rsidR="00ED0928" w:rsidRPr="00574E4A">
        <w:rPr>
          <w:rFonts w:ascii="CG Times" w:eastAsia="HYKai U3HK" w:hAnsi="CG Times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596288" behindDoc="0" locked="0" layoutInCell="1" allowOverlap="1" wp14:anchorId="6EE899C2" wp14:editId="2997276F">
            <wp:simplePos x="0" y="0"/>
            <wp:positionH relativeFrom="column">
              <wp:posOffset>34925</wp:posOffset>
            </wp:positionH>
            <wp:positionV relativeFrom="paragraph">
              <wp:posOffset>243205</wp:posOffset>
            </wp:positionV>
            <wp:extent cx="4297680" cy="2864280"/>
            <wp:effectExtent l="0" t="0" r="7620" b="0"/>
            <wp:wrapTopAndBottom/>
            <wp:docPr id="10" name="Picture 10" descr="D:\20180910 Steven\LR\Press Release\Photo caption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0910 Steven\LR\Press Release\Photo caption 2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14D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圖片說明</w:t>
      </w:r>
      <w:r w:rsidR="0040414D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2</w:t>
      </w:r>
    </w:p>
    <w:p w14:paraId="01502B49" w14:textId="3FFDA62F" w:rsidR="0040414D" w:rsidRPr="00087A44" w:rsidRDefault="00245D3B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sz w:val="26"/>
          <w:szCs w:val="26"/>
        </w:rPr>
      </w:pPr>
      <w:r w:rsidRPr="00087A44">
        <w:rPr>
          <w:rFonts w:ascii="CG Times" w:eastAsia="HYKai U3HK" w:hAnsi="CG Times"/>
          <w:bCs/>
          <w:sz w:val="26"/>
          <w:szCs w:val="26"/>
        </w:rPr>
        <w:t>商務及經濟發展局局長邱騰華先生</w:t>
      </w:r>
      <w:r w:rsidR="0040414D" w:rsidRPr="00087A44">
        <w:rPr>
          <w:rFonts w:ascii="CG Times" w:eastAsia="HYKai U3HK" w:hAnsi="CG Times" w:cs="Arial Unicode MS"/>
          <w:color w:val="000000"/>
          <w:sz w:val="26"/>
          <w:szCs w:val="26"/>
        </w:rPr>
        <w:t>(</w:t>
      </w:r>
      <w:r w:rsidR="00146CB4" w:rsidRPr="00146CB4">
        <w:rPr>
          <w:rFonts w:ascii="CG Times" w:eastAsia="HYKai U3HK" w:hAnsi="CG Times" w:cs="Arial Unicode MS" w:hint="eastAsia"/>
          <w:color w:val="000000"/>
          <w:sz w:val="26"/>
          <w:szCs w:val="26"/>
        </w:rPr>
        <w:t>中間</w:t>
      </w:r>
      <w:r w:rsidR="0040414D" w:rsidRPr="00087A44">
        <w:rPr>
          <w:rFonts w:ascii="CG Times" w:eastAsia="HYKai U3HK" w:hAnsi="CG Times" w:cs="Arial Unicode MS"/>
          <w:color w:val="000000"/>
          <w:sz w:val="26"/>
          <w:szCs w:val="26"/>
        </w:rPr>
        <w:t>)</w:t>
      </w:r>
      <w:r w:rsidR="0040414D" w:rsidRPr="00087A44">
        <w:rPr>
          <w:rFonts w:ascii="CG Times" w:eastAsia="HYKai U3HK" w:hAnsi="CG Times" w:cs="Arial Unicode MS"/>
          <w:color w:val="000000"/>
          <w:sz w:val="26"/>
          <w:szCs w:val="26"/>
        </w:rPr>
        <w:t>、</w:t>
      </w:r>
      <w:r w:rsidR="007C1BAE" w:rsidRPr="00087A44">
        <w:rPr>
          <w:rFonts w:ascii="CG Times" w:eastAsia="HYKai U3HK" w:hAnsi="CG Times"/>
          <w:sz w:val="26"/>
          <w:szCs w:val="26"/>
        </w:rPr>
        <w:t>旅發局主席林建岳博士</w:t>
      </w:r>
      <w:r w:rsidR="007C1BAE" w:rsidRPr="00087A44">
        <w:rPr>
          <w:rFonts w:ascii="CG Times" w:eastAsia="HYKai U3HK" w:hAnsi="CG Times"/>
          <w:sz w:val="26"/>
          <w:szCs w:val="26"/>
        </w:rPr>
        <w:t>(</w:t>
      </w:r>
      <w:r w:rsidR="00146CB4" w:rsidRPr="00146CB4">
        <w:rPr>
          <w:rFonts w:ascii="CG Times" w:eastAsia="HYKai U3HK" w:hAnsi="CG Times" w:hint="eastAsia"/>
          <w:sz w:val="26"/>
          <w:szCs w:val="26"/>
        </w:rPr>
        <w:t>右三</w:t>
      </w:r>
      <w:r w:rsidR="007C1BAE" w:rsidRPr="00087A44">
        <w:rPr>
          <w:rFonts w:ascii="CG Times" w:eastAsia="HYKai U3HK" w:hAnsi="CG Times"/>
          <w:sz w:val="26"/>
          <w:szCs w:val="26"/>
        </w:rPr>
        <w:t>)</w:t>
      </w:r>
      <w:r w:rsidR="009B3E4B" w:rsidRPr="00087A44">
        <w:rPr>
          <w:rFonts w:ascii="CG Times" w:eastAsia="HYKai U3HK" w:hAnsi="CG Times"/>
          <w:sz w:val="26"/>
          <w:szCs w:val="26"/>
        </w:rPr>
        <w:t>、</w:t>
      </w:r>
      <w:r w:rsidR="009B3E4B" w:rsidRPr="00087A44">
        <w:rPr>
          <w:rFonts w:ascii="CG Times" w:eastAsia="HYKai U3HK" w:hAnsi="CG Times" w:hint="eastAsia"/>
          <w:sz w:val="26"/>
          <w:szCs w:val="26"/>
        </w:rPr>
        <w:t>立法會議員姚思榮先生</w:t>
      </w:r>
      <w:r w:rsidR="009B3E4B" w:rsidRPr="00087A44">
        <w:rPr>
          <w:rFonts w:ascii="CG Times" w:eastAsia="HYKai U3HK" w:hAnsi="CG Times"/>
          <w:sz w:val="26"/>
          <w:szCs w:val="26"/>
        </w:rPr>
        <w:t>(</w:t>
      </w:r>
      <w:r w:rsidR="00146CB4" w:rsidRPr="00146CB4">
        <w:rPr>
          <w:rFonts w:ascii="CG Times" w:eastAsia="HYKai U3HK" w:hAnsi="CG Times" w:hint="eastAsia"/>
          <w:sz w:val="26"/>
          <w:szCs w:val="26"/>
        </w:rPr>
        <w:t>右二</w:t>
      </w:r>
      <w:r w:rsidR="009B3E4B" w:rsidRPr="00087A44">
        <w:rPr>
          <w:rFonts w:ascii="CG Times" w:eastAsia="HYKai U3HK" w:hAnsi="CG Times"/>
          <w:sz w:val="26"/>
          <w:szCs w:val="26"/>
        </w:rPr>
        <w:t>)</w:t>
      </w:r>
      <w:r w:rsidR="007C1BAE" w:rsidRPr="00087A44">
        <w:rPr>
          <w:rFonts w:ascii="CG Times" w:eastAsia="HYKai U3HK" w:hAnsi="CG Times" w:cs="Arial Unicode MS"/>
          <w:color w:val="000000"/>
          <w:sz w:val="26"/>
          <w:szCs w:val="26"/>
        </w:rPr>
        <w:t>、</w:t>
      </w:r>
      <w:r w:rsidRPr="00087A44">
        <w:rPr>
          <w:rFonts w:ascii="CG Times" w:eastAsia="HYKai U3HK" w:hAnsi="CG Times"/>
          <w:sz w:val="26"/>
          <w:szCs w:val="26"/>
        </w:rPr>
        <w:t>深水埗區議會主席張永森先生</w:t>
      </w:r>
      <w:r w:rsidRPr="00087A44">
        <w:rPr>
          <w:rFonts w:ascii="CG Times" w:eastAsia="HYKai U3HK" w:hAnsi="CG Times"/>
          <w:sz w:val="26"/>
          <w:szCs w:val="26"/>
        </w:rPr>
        <w:t>(</w:t>
      </w:r>
      <w:r w:rsidR="00CC1728" w:rsidRPr="00CC1728">
        <w:rPr>
          <w:rFonts w:ascii="CG Times" w:eastAsia="HYKai U3HK" w:hAnsi="CG Times" w:cs="Arial Unicode MS" w:hint="eastAsia"/>
          <w:color w:val="000000"/>
          <w:sz w:val="26"/>
          <w:szCs w:val="26"/>
        </w:rPr>
        <w:t>左</w:t>
      </w:r>
      <w:r w:rsidR="00CC1728" w:rsidRPr="00146CB4">
        <w:rPr>
          <w:rFonts w:ascii="CG Times" w:eastAsia="HYKai U3HK" w:hAnsi="CG Times" w:hint="eastAsia"/>
          <w:sz w:val="26"/>
          <w:szCs w:val="26"/>
        </w:rPr>
        <w:t>三</w:t>
      </w:r>
      <w:r w:rsidRPr="00087A44">
        <w:rPr>
          <w:rFonts w:ascii="CG Times" w:eastAsia="HYKai U3HK" w:hAnsi="CG Times"/>
          <w:sz w:val="26"/>
          <w:szCs w:val="26"/>
        </w:rPr>
        <w:t>)</w:t>
      </w:r>
      <w:r w:rsidR="0040414D" w:rsidRPr="00087A44">
        <w:rPr>
          <w:rFonts w:ascii="CG Times" w:eastAsia="HYKai U3HK" w:hAnsi="CG Times"/>
          <w:sz w:val="26"/>
          <w:szCs w:val="26"/>
        </w:rPr>
        <w:t>，以及</w:t>
      </w:r>
      <w:r w:rsidR="0040414D" w:rsidRPr="00087A44">
        <w:rPr>
          <w:rFonts w:ascii="CG Times" w:eastAsia="HYKai U3HK" w:hAnsi="CG Times" w:cs="Arial Unicode MS"/>
          <w:color w:val="000000"/>
          <w:sz w:val="26"/>
          <w:szCs w:val="26"/>
        </w:rPr>
        <w:t>一眾</w:t>
      </w:r>
      <w:r w:rsidR="00FC1037" w:rsidRPr="00087A44">
        <w:rPr>
          <w:rFonts w:ascii="CG Times" w:eastAsia="HYKai U3HK" w:hAnsi="CG Times" w:cs="Arial Unicode MS" w:hint="eastAsia"/>
          <w:color w:val="000000"/>
          <w:sz w:val="26"/>
          <w:szCs w:val="26"/>
        </w:rPr>
        <w:t>有份參與深水埗推廣的在地人</w:t>
      </w:r>
      <w:r w:rsidR="0040414D" w:rsidRPr="00087A44">
        <w:rPr>
          <w:rFonts w:ascii="CG Times" w:eastAsia="HYKai U3HK" w:hAnsi="CG Times" w:cs="Arial Unicode MS"/>
          <w:color w:val="000000"/>
          <w:sz w:val="26"/>
          <w:szCs w:val="26"/>
        </w:rPr>
        <w:t>合照</w:t>
      </w:r>
      <w:r w:rsidR="0040414D" w:rsidRPr="00087A44">
        <w:rPr>
          <w:rFonts w:ascii="CG Times" w:eastAsia="HYKai U3HK" w:hAnsi="CG Times"/>
          <w:sz w:val="26"/>
          <w:szCs w:val="26"/>
        </w:rPr>
        <w:t>。</w:t>
      </w:r>
    </w:p>
    <w:p w14:paraId="634DE506" w14:textId="77777777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3E57FCDC" w14:textId="77777777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01502B4A" w14:textId="1A8DDE88" w:rsidR="00874D55" w:rsidRPr="00087A44" w:rsidRDefault="008B2F24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sz w:val="26"/>
          <w:szCs w:val="26"/>
        </w:rPr>
      </w:pPr>
      <w:r w:rsidRPr="008B2F24">
        <w:rPr>
          <w:rFonts w:ascii="CG Times" w:eastAsia="HYKai U3HK" w:hAnsi="CG Times" w:cs="Arial Unicode MS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46464" behindDoc="0" locked="0" layoutInCell="1" allowOverlap="1" wp14:anchorId="5D974FD3" wp14:editId="17A51F94">
            <wp:simplePos x="0" y="0"/>
            <wp:positionH relativeFrom="column">
              <wp:posOffset>2863215</wp:posOffset>
            </wp:positionH>
            <wp:positionV relativeFrom="paragraph">
              <wp:posOffset>288960</wp:posOffset>
            </wp:positionV>
            <wp:extent cx="3169285" cy="2112010"/>
            <wp:effectExtent l="0" t="0" r="0" b="2540"/>
            <wp:wrapTopAndBottom/>
            <wp:docPr id="12" name="Picture 12" descr="D:\20180910 Steven\LR\_CIM4642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0910 Steven\LR\_CIM4642L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8BA">
        <w:rPr>
          <w:rFonts w:ascii="CG Times" w:eastAsia="HYKai U3HK" w:hAnsi="CG Times"/>
          <w:bCs/>
          <w:noProof/>
          <w:sz w:val="26"/>
          <w:szCs w:val="26"/>
        </w:rPr>
        <w:drawing>
          <wp:anchor distT="0" distB="0" distL="114300" distR="114300" simplePos="0" relativeHeight="251632128" behindDoc="0" locked="0" layoutInCell="1" allowOverlap="1" wp14:anchorId="0358B22E" wp14:editId="231E8B98">
            <wp:simplePos x="0" y="0"/>
            <wp:positionH relativeFrom="column">
              <wp:posOffset>986</wp:posOffset>
            </wp:positionH>
            <wp:positionV relativeFrom="paragraph">
              <wp:posOffset>283146</wp:posOffset>
            </wp:positionV>
            <wp:extent cx="2820035" cy="2108200"/>
            <wp:effectExtent l="0" t="0" r="0" b="6350"/>
            <wp:wrapTopAndBottom/>
            <wp:docPr id="11" name="Picture 11" descr="D:\20180910 Steven\LR\_CIM4610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0910 Steven\LR\_CIM4610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003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圖片說明</w:t>
      </w:r>
      <w:r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3-</w:t>
      </w:r>
      <w:r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5</w:t>
      </w:r>
    </w:p>
    <w:p w14:paraId="1BFE18D3" w14:textId="1E4C6BF0" w:rsidR="00802D5A" w:rsidRDefault="00802D5A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7E0B1391" w14:textId="2BDDB9B5" w:rsidR="00802D5A" w:rsidRDefault="00802D5A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67CFB084" w14:textId="5473BDAA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25B3B381" w14:textId="52D24C36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79FA1435" w14:textId="2FDB7D38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09E625E0" w14:textId="014CDB8A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5D47B626" w14:textId="77777777" w:rsidR="0090099F" w:rsidRDefault="0090099F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</w:p>
    <w:p w14:paraId="01502B4D" w14:textId="5B51ED40" w:rsidR="00E97B38" w:rsidRPr="00C8141F" w:rsidRDefault="00C8141F" w:rsidP="00D81102">
      <w:pPr>
        <w:adjustRightInd w:val="0"/>
        <w:snapToGrid w:val="0"/>
        <w:spacing w:line="360" w:lineRule="exact"/>
        <w:jc w:val="both"/>
        <w:rPr>
          <w:rFonts w:ascii="CG Times" w:eastAsia="HYKai U3HK" w:hAnsi="CG Times"/>
          <w:bCs/>
          <w:sz w:val="26"/>
          <w:szCs w:val="26"/>
        </w:rPr>
      </w:pPr>
      <w:r w:rsidRPr="00802D5A">
        <w:rPr>
          <w:rFonts w:ascii="CG Times" w:eastAsia="HYKai U3HK" w:hAnsi="CG Times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5920" behindDoc="0" locked="0" layoutInCell="1" allowOverlap="1" wp14:anchorId="4FF00087" wp14:editId="2852D941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4297680" cy="2865120"/>
            <wp:effectExtent l="0" t="0" r="7620" b="0"/>
            <wp:wrapTopAndBottom/>
            <wp:docPr id="14" name="Picture 14" descr="D:\20180910 Steven\LR\Press Release\Photo caption 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0910 Steven\LR\Press Release\Photo caption 5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C4" w:rsidRPr="00087A44">
        <w:rPr>
          <w:rFonts w:ascii="CG Times" w:eastAsia="HYKai U3HK" w:hAnsi="CG Times"/>
          <w:bCs/>
          <w:sz w:val="26"/>
          <w:szCs w:val="26"/>
        </w:rPr>
        <w:t>商務及經濟發展局局長邱騰華先生</w:t>
      </w:r>
      <w:r w:rsidR="00D15A68" w:rsidRPr="00087A44">
        <w:rPr>
          <w:rFonts w:ascii="CG Times" w:eastAsia="HYKai U3HK" w:hAnsi="CG Times"/>
          <w:sz w:val="26"/>
          <w:szCs w:val="26"/>
        </w:rPr>
        <w:t>及</w:t>
      </w:r>
      <w:r w:rsidR="007C1BAE" w:rsidRPr="00087A44">
        <w:rPr>
          <w:rFonts w:ascii="CG Times" w:eastAsia="HYKai U3HK" w:hAnsi="CG Times"/>
          <w:sz w:val="26"/>
          <w:szCs w:val="26"/>
        </w:rPr>
        <w:t>旅發局主席林建岳博士</w:t>
      </w:r>
      <w:r w:rsidR="004C5AB3" w:rsidRPr="00087A44">
        <w:rPr>
          <w:rFonts w:ascii="CG Times" w:eastAsia="HYKai U3HK" w:hAnsi="CG Times" w:hint="eastAsia"/>
          <w:sz w:val="26"/>
          <w:szCs w:val="26"/>
        </w:rPr>
        <w:t>到訪</w:t>
      </w:r>
      <w:r w:rsidR="002D52C4" w:rsidRPr="00087A44">
        <w:rPr>
          <w:rFonts w:ascii="CG Times" w:eastAsia="HYKai U3HK" w:hAnsi="CG Times"/>
          <w:sz w:val="26"/>
          <w:szCs w:val="26"/>
        </w:rPr>
        <w:t>深水埗</w:t>
      </w:r>
      <w:r w:rsidR="00850830" w:rsidRPr="00087A44">
        <w:rPr>
          <w:rFonts w:ascii="CG Times" w:eastAsia="HYKai U3HK" w:hAnsi="CG Times"/>
          <w:sz w:val="26"/>
          <w:szCs w:val="26"/>
        </w:rPr>
        <w:t>的特色地點</w:t>
      </w:r>
      <w:r w:rsidR="002D52C4" w:rsidRPr="00087A44">
        <w:rPr>
          <w:rFonts w:ascii="CG Times" w:eastAsia="HYKai U3HK" w:hAnsi="CG Times"/>
          <w:sz w:val="26"/>
          <w:szCs w:val="26"/>
        </w:rPr>
        <w:t>，品嚐</w:t>
      </w:r>
      <w:r w:rsidR="00874D55" w:rsidRPr="00087A44">
        <w:rPr>
          <w:rFonts w:ascii="CG Times" w:eastAsia="HYKai U3HK" w:hAnsi="CG Times"/>
          <w:sz w:val="26"/>
          <w:szCs w:val="26"/>
        </w:rPr>
        <w:t>獲</w:t>
      </w:r>
      <w:r w:rsidR="002D52C4" w:rsidRPr="00087A44">
        <w:rPr>
          <w:rFonts w:ascii="CG Times" w:eastAsia="HYKai U3HK" w:hAnsi="CG Times"/>
          <w:sz w:val="26"/>
          <w:szCs w:val="26"/>
        </w:rPr>
        <w:t>米芝蓮</w:t>
      </w:r>
      <w:r w:rsidR="00874D55" w:rsidRPr="00087A44">
        <w:rPr>
          <w:rFonts w:ascii="CG Times" w:eastAsia="HYKai U3HK" w:hAnsi="CG Times"/>
          <w:sz w:val="26"/>
          <w:szCs w:val="26"/>
        </w:rPr>
        <w:t>推介的</w:t>
      </w:r>
      <w:r w:rsidR="002D52C4" w:rsidRPr="00087A44">
        <w:rPr>
          <w:rFonts w:ascii="CG Times" w:eastAsia="HYKai U3HK" w:hAnsi="CG Times"/>
          <w:sz w:val="26"/>
          <w:szCs w:val="26"/>
        </w:rPr>
        <w:t>街頭美食</w:t>
      </w:r>
      <w:r w:rsidR="004C5AB3" w:rsidRPr="00087A44">
        <w:rPr>
          <w:rFonts w:ascii="CG Times" w:eastAsia="HYKai U3HK" w:hAnsi="CG Times" w:hint="eastAsia"/>
          <w:sz w:val="26"/>
          <w:szCs w:val="26"/>
        </w:rPr>
        <w:t>，</w:t>
      </w:r>
      <w:r w:rsidR="002D52C4" w:rsidRPr="00087A44">
        <w:rPr>
          <w:rFonts w:ascii="CG Times" w:eastAsia="HYKai U3HK" w:hAnsi="CG Times"/>
          <w:sz w:val="26"/>
          <w:szCs w:val="26"/>
        </w:rPr>
        <w:t>參觀</w:t>
      </w:r>
      <w:r w:rsidR="00874D55" w:rsidRPr="00087A44">
        <w:rPr>
          <w:rFonts w:ascii="CG Times" w:eastAsia="HYKai U3HK" w:hAnsi="CG Times"/>
          <w:sz w:val="26"/>
          <w:szCs w:val="26"/>
        </w:rPr>
        <w:t>聞名海外的</w:t>
      </w:r>
      <w:r w:rsidR="00850830" w:rsidRPr="00087A44">
        <w:rPr>
          <w:rFonts w:ascii="CG Times" w:eastAsia="HYKai U3HK" w:hAnsi="CG Times"/>
          <w:sz w:val="26"/>
          <w:szCs w:val="26"/>
        </w:rPr>
        <w:t>香港品牌文青背包</w:t>
      </w:r>
      <w:r w:rsidR="00874D55" w:rsidRPr="00087A44">
        <w:rPr>
          <w:rFonts w:ascii="CG Times" w:eastAsia="HYKai U3HK" w:hAnsi="CG Times"/>
          <w:sz w:val="26"/>
          <w:szCs w:val="26"/>
        </w:rPr>
        <w:t>旗艦店</w:t>
      </w:r>
      <w:r w:rsidR="004C5AB3" w:rsidRPr="00087A44">
        <w:rPr>
          <w:rFonts w:ascii="CG Times" w:eastAsia="HYKai U3HK" w:hAnsi="CG Times" w:hint="eastAsia"/>
          <w:sz w:val="26"/>
          <w:szCs w:val="26"/>
        </w:rPr>
        <w:t>，</w:t>
      </w:r>
      <w:r w:rsidR="006042A2" w:rsidRPr="00087A44">
        <w:rPr>
          <w:rFonts w:ascii="CG Times" w:eastAsia="HYKai U3HK" w:hAnsi="CG Times"/>
          <w:sz w:val="26"/>
          <w:szCs w:val="26"/>
        </w:rPr>
        <w:t>以</w:t>
      </w:r>
      <w:r w:rsidR="00850830" w:rsidRPr="00087A44">
        <w:rPr>
          <w:rFonts w:ascii="CG Times" w:eastAsia="HYKai U3HK" w:hAnsi="CG Times"/>
          <w:sz w:val="26"/>
          <w:szCs w:val="26"/>
        </w:rPr>
        <w:t>及到訪著名港產片</w:t>
      </w:r>
      <w:r w:rsidR="006042A2" w:rsidRPr="00087A44">
        <w:rPr>
          <w:rFonts w:ascii="CG Times" w:eastAsia="HYKai U3HK" w:hAnsi="CG Times"/>
          <w:sz w:val="26"/>
          <w:szCs w:val="26"/>
        </w:rPr>
        <w:t>《無間道》</w:t>
      </w:r>
      <w:r w:rsidR="00874D55" w:rsidRPr="00087A44">
        <w:rPr>
          <w:rFonts w:ascii="CG Times" w:eastAsia="HYKai U3HK" w:hAnsi="CG Times"/>
          <w:sz w:val="26"/>
          <w:szCs w:val="26"/>
        </w:rPr>
        <w:t>位於深水埗鴨寮街的</w:t>
      </w:r>
      <w:r w:rsidR="00850830" w:rsidRPr="00087A44">
        <w:rPr>
          <w:rFonts w:ascii="CG Times" w:eastAsia="HYKai U3HK" w:hAnsi="CG Times"/>
          <w:sz w:val="26"/>
          <w:szCs w:val="26"/>
        </w:rPr>
        <w:t>拍攝場地。</w:t>
      </w:r>
    </w:p>
    <w:p w14:paraId="01502B4E" w14:textId="52B8C418" w:rsidR="0040414D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  <w:r w:rsidRPr="008252C3">
        <w:rPr>
          <w:rFonts w:ascii="CG Times" w:eastAsia="HYKai U3HK" w:hAnsi="CG Times" w:cs="Arial Unicode MS"/>
          <w:b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00736" behindDoc="0" locked="0" layoutInCell="1" allowOverlap="1" wp14:anchorId="6F0F136D" wp14:editId="347E2102">
            <wp:simplePos x="0" y="0"/>
            <wp:positionH relativeFrom="column">
              <wp:posOffset>3355975</wp:posOffset>
            </wp:positionH>
            <wp:positionV relativeFrom="paragraph">
              <wp:posOffset>551815</wp:posOffset>
            </wp:positionV>
            <wp:extent cx="3277803" cy="2185416"/>
            <wp:effectExtent l="0" t="0" r="0" b="5715"/>
            <wp:wrapTopAndBottom/>
            <wp:docPr id="19" name="Picture 19" descr="D:\20180910 Steven\LR\Press Release\Photo caption 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80910 Steven\LR\Press Release\Photo caption 7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03" cy="2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02">
        <w:rPr>
          <w:rFonts w:ascii="CG Times" w:eastAsia="HYKai U3HK" w:hAnsi="CG Times" w:cs="Arial Unicode MS"/>
          <w:noProof/>
          <w:color w:val="000000"/>
          <w:sz w:val="26"/>
          <w:szCs w:val="26"/>
        </w:rPr>
        <w:drawing>
          <wp:anchor distT="0" distB="0" distL="114300" distR="114300" simplePos="0" relativeHeight="251686400" behindDoc="1" locked="0" layoutInCell="1" allowOverlap="1" wp14:anchorId="72F9D346" wp14:editId="42B125F3">
            <wp:simplePos x="0" y="0"/>
            <wp:positionH relativeFrom="column">
              <wp:posOffset>14605</wp:posOffset>
            </wp:positionH>
            <wp:positionV relativeFrom="paragraph">
              <wp:posOffset>560070</wp:posOffset>
            </wp:positionV>
            <wp:extent cx="327723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70" y="21474"/>
                <wp:lineTo x="21470" y="0"/>
                <wp:lineTo x="0" y="0"/>
              </wp:wrapPolygon>
            </wp:wrapTight>
            <wp:docPr id="15" name="Picture 15" descr="D:\20180910 Steven\LR\Press Release\Photo capt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0910 Steven\LR\Press Release\Photo caption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C4" w:rsidRPr="00E97B38">
        <w:rPr>
          <w:rFonts w:ascii="CG Times" w:eastAsia="HYKai U3HK" w:hAnsi="CG Times"/>
          <w:sz w:val="26"/>
          <w:szCs w:val="26"/>
          <w:highlight w:val="yellow"/>
        </w:rPr>
        <w:br/>
      </w:r>
      <w:r w:rsidR="0040414D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圖片說明</w:t>
      </w:r>
      <w:r w:rsidR="00850830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6</w:t>
      </w:r>
      <w:r w:rsidR="005537BC" w:rsidRPr="00087A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-</w:t>
      </w:r>
      <w:r w:rsidR="00597244"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  <w:t>9</w:t>
      </w:r>
    </w:p>
    <w:p w14:paraId="3A03A1D5" w14:textId="1B44AE6F" w:rsidR="008252C3" w:rsidRP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</w:rPr>
      </w:pPr>
    </w:p>
    <w:p w14:paraId="386434E2" w14:textId="0B9FC5A0" w:rsidR="008252C3" w:rsidRP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color w:val="000000"/>
          <w:sz w:val="26"/>
          <w:szCs w:val="26"/>
        </w:rPr>
      </w:pPr>
    </w:p>
    <w:p w14:paraId="774D8708" w14:textId="77777777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7442424D" w14:textId="75B09804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2CF682AE" w14:textId="7A718B0A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080006AF" w14:textId="09A7416E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040D2744" w14:textId="1A5FDAEC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07A81E51" w14:textId="6A1C312E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579FCF42" w14:textId="57F24330" w:rsidR="008252C3" w:rsidRDefault="008252C3" w:rsidP="0040414D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</w:p>
    <w:p w14:paraId="01502B4F" w14:textId="5C20267F" w:rsidR="00850830" w:rsidRPr="00C962E6" w:rsidRDefault="008252C3" w:rsidP="00E97B38">
      <w:pPr>
        <w:adjustRightInd w:val="0"/>
        <w:snapToGrid w:val="0"/>
        <w:spacing w:line="360" w:lineRule="exact"/>
        <w:jc w:val="both"/>
        <w:rPr>
          <w:rFonts w:ascii="CG Times" w:eastAsia="HYKai U3HK" w:hAnsi="CG Times" w:cs="Arial Unicode MS"/>
          <w:b/>
          <w:color w:val="000000"/>
          <w:sz w:val="26"/>
          <w:szCs w:val="26"/>
          <w:u w:val="single"/>
        </w:rPr>
      </w:pPr>
      <w:r w:rsidRPr="008252C3">
        <w:rPr>
          <w:rFonts w:ascii="CG Times" w:eastAsia="HYKai U3HK" w:hAnsi="CG Times" w:cs="Arial Unicode MS"/>
          <w:b/>
          <w:noProof/>
          <w:color w:val="000000"/>
          <w:sz w:val="26"/>
          <w:szCs w:val="26"/>
          <w:u w:val="single"/>
        </w:rPr>
        <w:lastRenderedPageBreak/>
        <w:drawing>
          <wp:anchor distT="0" distB="0" distL="114300" distR="114300" simplePos="0" relativeHeight="251746816" behindDoc="0" locked="0" layoutInCell="1" allowOverlap="1" wp14:anchorId="62E2831D" wp14:editId="1C4BC6FC">
            <wp:simplePos x="0" y="0"/>
            <wp:positionH relativeFrom="column">
              <wp:posOffset>1976790</wp:posOffset>
            </wp:positionH>
            <wp:positionV relativeFrom="paragraph">
              <wp:posOffset>83820</wp:posOffset>
            </wp:positionV>
            <wp:extent cx="4168140" cy="2778125"/>
            <wp:effectExtent l="0" t="0" r="3810" b="3175"/>
            <wp:wrapTopAndBottom/>
            <wp:docPr id="21" name="Picture 21" descr="D:\20180910 Steven\LR\Press Release\Photo caption 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80910 Steven\LR\Press Release\Photo caption 9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2C3">
        <w:rPr>
          <w:rFonts w:ascii="CG Times" w:eastAsia="HYKai U3HK" w:hAnsi="CG Times" w:cs="Arial Unicode MS"/>
          <w:b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36576" behindDoc="0" locked="0" layoutInCell="1" allowOverlap="1" wp14:anchorId="549F434C" wp14:editId="364B4B70">
            <wp:simplePos x="0" y="0"/>
            <wp:positionH relativeFrom="column">
              <wp:posOffset>29644</wp:posOffset>
            </wp:positionH>
            <wp:positionV relativeFrom="paragraph">
              <wp:posOffset>83090</wp:posOffset>
            </wp:positionV>
            <wp:extent cx="1851025" cy="2778760"/>
            <wp:effectExtent l="0" t="0" r="0" b="2540"/>
            <wp:wrapTopAndBottom/>
            <wp:docPr id="20" name="Picture 20" descr="D:\20180910 Steven\LR\Press Release\Photo caption 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80910 Steven\LR\Press Release\Photo caption 8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30" w:rsidRPr="00087A44">
        <w:rPr>
          <w:rFonts w:ascii="CG Times" w:eastAsia="HYKai U3HK" w:hAnsi="CG Times" w:cs="Arial Unicode MS"/>
          <w:color w:val="000000"/>
          <w:sz w:val="26"/>
          <w:szCs w:val="26"/>
        </w:rPr>
        <w:t>旅發局於</w:t>
      </w:r>
      <w:r w:rsidR="00850830" w:rsidRPr="00087A44">
        <w:rPr>
          <w:rFonts w:ascii="CG Times" w:eastAsia="HYKai U3HK" w:hAnsi="CG Times"/>
          <w:bCs/>
          <w:sz w:val="26"/>
          <w:szCs w:val="26"/>
        </w:rPr>
        <w:t>深水埗的多個地點，如</w:t>
      </w:r>
      <w:r w:rsidR="00146CB4" w:rsidRPr="00087A44">
        <w:rPr>
          <w:rFonts w:ascii="CG Times" w:eastAsia="HYKai U3HK" w:hAnsi="CG Times"/>
          <w:sz w:val="26"/>
          <w:szCs w:val="26"/>
        </w:rPr>
        <w:t>港鐵站</w:t>
      </w:r>
      <w:r w:rsidR="00850830" w:rsidRPr="00087A44">
        <w:rPr>
          <w:rFonts w:ascii="CG Times" w:eastAsia="HYKai U3HK" w:hAnsi="CG Times"/>
          <w:sz w:val="26"/>
          <w:szCs w:val="26"/>
        </w:rPr>
        <w:t>、燈柱及</w:t>
      </w:r>
      <w:r w:rsidR="00850830" w:rsidRPr="00087A44">
        <w:rPr>
          <w:rFonts w:ascii="CG Times" w:eastAsia="HYKai U3HK" w:hAnsi="CG Times"/>
          <w:bCs/>
          <w:sz w:val="26"/>
          <w:szCs w:val="26"/>
        </w:rPr>
        <w:t>特色地點等，</w:t>
      </w:r>
      <w:r w:rsidR="00850830" w:rsidRPr="00087A44">
        <w:rPr>
          <w:rFonts w:ascii="CG Times" w:eastAsia="HYKai U3HK" w:hAnsi="CG Times"/>
          <w:sz w:val="26"/>
          <w:szCs w:val="26"/>
        </w:rPr>
        <w:t>設置主題裝飾，</w:t>
      </w:r>
      <w:r w:rsidR="00146CB4" w:rsidRPr="00087A44">
        <w:rPr>
          <w:rFonts w:ascii="CG Times" w:eastAsia="HYKai U3HK" w:hAnsi="CG Times"/>
          <w:sz w:val="26"/>
          <w:szCs w:val="26"/>
        </w:rPr>
        <w:t>大部分裝飾亦加入</w:t>
      </w:r>
      <w:r w:rsidR="00146CB4" w:rsidRPr="00087A44">
        <w:rPr>
          <w:rFonts w:ascii="CG Times" w:eastAsia="HYKai U3HK" w:hAnsi="CG Times"/>
          <w:sz w:val="26"/>
          <w:szCs w:val="26"/>
        </w:rPr>
        <w:t>QR Code</w:t>
      </w:r>
      <w:r w:rsidR="00146CB4" w:rsidRPr="00087A44">
        <w:rPr>
          <w:rFonts w:ascii="CG Times" w:eastAsia="HYKai U3HK" w:hAnsi="CG Times"/>
          <w:bCs/>
          <w:sz w:val="26"/>
          <w:szCs w:val="26"/>
        </w:rPr>
        <w:t>，</w:t>
      </w:r>
      <w:r w:rsidR="00850830" w:rsidRPr="00087A44">
        <w:rPr>
          <w:rFonts w:ascii="CG Times" w:eastAsia="HYKai U3HK" w:hAnsi="CG Times"/>
          <w:sz w:val="26"/>
          <w:szCs w:val="26"/>
        </w:rPr>
        <w:t>以加強氛圍及向旅客展示</w:t>
      </w:r>
      <w:r w:rsidR="00624AD3">
        <w:rPr>
          <w:rFonts w:ascii="CG Times" w:eastAsia="HYKai U3HK" w:hAnsi="CG Times" w:hint="eastAsia"/>
          <w:sz w:val="26"/>
          <w:szCs w:val="26"/>
          <w:lang w:eastAsia="zh-CN"/>
        </w:rPr>
        <w:t>深水埗的</w:t>
      </w:r>
      <w:r w:rsidR="00850830" w:rsidRPr="00087A44">
        <w:rPr>
          <w:rFonts w:ascii="CG Times" w:eastAsia="HYKai U3HK" w:hAnsi="CG Times"/>
          <w:sz w:val="26"/>
          <w:szCs w:val="26"/>
        </w:rPr>
        <w:t>不同特色。</w:t>
      </w:r>
    </w:p>
    <w:p w14:paraId="01502B50" w14:textId="0909CE64" w:rsidR="00295C04" w:rsidRPr="00087A44" w:rsidRDefault="00295C04" w:rsidP="00B208D0">
      <w:pPr>
        <w:jc w:val="center"/>
        <w:rPr>
          <w:rFonts w:ascii="CG Times" w:eastAsia="HYKai U3HK" w:hAnsi="CG Times"/>
          <w:bCs/>
          <w:color w:val="000000"/>
          <w:sz w:val="26"/>
          <w:szCs w:val="26"/>
        </w:rPr>
      </w:pPr>
    </w:p>
    <w:p w14:paraId="01502B51" w14:textId="7D0EF9F3" w:rsidR="00B208D0" w:rsidRPr="00E97B38" w:rsidRDefault="005B6A8B" w:rsidP="00B208D0">
      <w:pPr>
        <w:jc w:val="center"/>
        <w:rPr>
          <w:rFonts w:ascii="CG Times" w:eastAsia="HYKai U3HK" w:hAnsi="CG Times"/>
          <w:bCs/>
          <w:color w:val="000000"/>
          <w:sz w:val="26"/>
          <w:szCs w:val="26"/>
        </w:rPr>
      </w:pPr>
      <w:r w:rsidRPr="00087A44">
        <w:rPr>
          <w:rFonts w:ascii="CG Times" w:eastAsia="HYKai U3HK" w:hAnsi="CG Times"/>
          <w:bCs/>
          <w:color w:val="000000"/>
          <w:sz w:val="26"/>
          <w:szCs w:val="26"/>
        </w:rPr>
        <w:t>–</w:t>
      </w:r>
      <w:r w:rsidR="00B208D0" w:rsidRPr="00087A44">
        <w:rPr>
          <w:rFonts w:ascii="CG Times" w:eastAsia="HYKai U3HK" w:hAnsi="CG Times"/>
          <w:bCs/>
          <w:color w:val="000000"/>
          <w:sz w:val="26"/>
          <w:szCs w:val="26"/>
        </w:rPr>
        <w:t xml:space="preserve"> </w:t>
      </w:r>
      <w:r w:rsidR="00B208D0" w:rsidRPr="00087A44">
        <w:rPr>
          <w:rFonts w:ascii="CG Times" w:eastAsia="HYKai U3HK" w:hAnsi="CG Times"/>
          <w:bCs/>
          <w:color w:val="000000"/>
          <w:sz w:val="26"/>
          <w:szCs w:val="26"/>
        </w:rPr>
        <w:t>完</w:t>
      </w:r>
      <w:r w:rsidR="00B208D0" w:rsidRPr="00087A44">
        <w:rPr>
          <w:rFonts w:ascii="CG Times" w:eastAsia="HYKai U3HK" w:hAnsi="CG Times"/>
          <w:bCs/>
          <w:color w:val="000000"/>
          <w:sz w:val="26"/>
          <w:szCs w:val="26"/>
        </w:rPr>
        <w:t xml:space="preserve"> –</w:t>
      </w:r>
    </w:p>
    <w:p w14:paraId="01502B52" w14:textId="0E6228BF" w:rsidR="00E97B38" w:rsidRPr="00E97B38" w:rsidRDefault="00E97B38">
      <w:pPr>
        <w:widowControl/>
        <w:rPr>
          <w:rFonts w:ascii="CG Times" w:eastAsia="HYKai U3HK" w:hAnsi="CG Times"/>
          <w:b/>
          <w:sz w:val="26"/>
          <w:szCs w:val="26"/>
        </w:rPr>
      </w:pPr>
    </w:p>
    <w:tbl>
      <w:tblPr>
        <w:tblW w:w="9296" w:type="dxa"/>
        <w:tblInd w:w="-22" w:type="dxa"/>
        <w:tblLayout w:type="fixed"/>
        <w:tblLook w:val="04A0" w:firstRow="1" w:lastRow="0" w:firstColumn="1" w:lastColumn="0" w:noHBand="0" w:noVBand="1"/>
      </w:tblPr>
      <w:tblGrid>
        <w:gridCol w:w="4648"/>
        <w:gridCol w:w="4648"/>
      </w:tblGrid>
      <w:tr w:rsidR="00827D48" w:rsidRPr="00E97B38" w14:paraId="01502B55" w14:textId="77777777" w:rsidTr="00827D48">
        <w:trPr>
          <w:trHeight w:val="219"/>
        </w:trPr>
        <w:tc>
          <w:tcPr>
            <w:tcW w:w="4648" w:type="dxa"/>
            <w:hideMark/>
          </w:tcPr>
          <w:p w14:paraId="01502B53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b/>
                <w:color w:val="000000"/>
              </w:rPr>
            </w:pPr>
            <w:r w:rsidRPr="00E97B38">
              <w:rPr>
                <w:rFonts w:ascii="CG Times" w:eastAsia="HYKai U3HK" w:hAnsi="CG Times"/>
                <w:b/>
                <w:color w:val="000000"/>
              </w:rPr>
              <w:t>傳媒如有查詢，請聯絡：</w:t>
            </w:r>
          </w:p>
        </w:tc>
        <w:tc>
          <w:tcPr>
            <w:tcW w:w="4648" w:type="dxa"/>
          </w:tcPr>
          <w:p w14:paraId="01502B54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b/>
                <w:u w:val="single"/>
              </w:rPr>
            </w:pPr>
          </w:p>
        </w:tc>
      </w:tr>
      <w:tr w:rsidR="00827D48" w:rsidRPr="00E97B38" w14:paraId="01502B5C" w14:textId="77777777" w:rsidTr="00827D48">
        <w:trPr>
          <w:trHeight w:val="1151"/>
        </w:trPr>
        <w:tc>
          <w:tcPr>
            <w:tcW w:w="4648" w:type="dxa"/>
            <w:hideMark/>
          </w:tcPr>
          <w:p w14:paraId="01502B56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bCs/>
                <w:color w:val="000000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王潔馨小姐</w:t>
            </w:r>
          </w:p>
          <w:p w14:paraId="01502B57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bCs/>
                <w:color w:val="000000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電話：</w:t>
            </w:r>
            <w:r w:rsidRPr="00E97B38">
              <w:rPr>
                <w:rFonts w:ascii="CG Times" w:eastAsia="HYKai U3HK" w:hAnsi="CG Times"/>
                <w:bCs/>
                <w:color w:val="000000"/>
              </w:rPr>
              <w:t>2807 6266</w:t>
            </w:r>
          </w:p>
          <w:p w14:paraId="01502B58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bCs/>
                <w:color w:val="000000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電郵：</w:t>
            </w:r>
            <w:hyperlink r:id="rId20" w:history="1">
              <w:r w:rsidRPr="00E97B38">
                <w:rPr>
                  <w:rStyle w:val="Hyperlink"/>
                  <w:rFonts w:ascii="CG Times" w:eastAsia="HYKai U3HK" w:hAnsi="CG Times"/>
                  <w:bCs/>
                  <w:szCs w:val="24"/>
                  <w:lang w:val="en-GB"/>
                </w:rPr>
                <w:t>lucinda.wong@hktb.com</w:t>
              </w:r>
            </w:hyperlink>
          </w:p>
        </w:tc>
        <w:tc>
          <w:tcPr>
            <w:tcW w:w="4648" w:type="dxa"/>
            <w:hideMark/>
          </w:tcPr>
          <w:p w14:paraId="01502B59" w14:textId="3E6330CC" w:rsidR="00827D48" w:rsidRPr="00E97B38" w:rsidRDefault="00827D48" w:rsidP="008A2DB8">
            <w:pPr>
              <w:snapToGrid w:val="0"/>
              <w:ind w:right="-191"/>
              <w:rPr>
                <w:rFonts w:ascii="CG Times" w:eastAsia="HYKai U3HK" w:hAnsi="CG Times"/>
                <w:bCs/>
                <w:color w:val="000000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蘇玉立小姐</w:t>
            </w:r>
          </w:p>
          <w:p w14:paraId="01502B5A" w14:textId="77777777" w:rsidR="00827D48" w:rsidRPr="00E97B38" w:rsidRDefault="00827D48" w:rsidP="008A2DB8">
            <w:pPr>
              <w:snapToGrid w:val="0"/>
              <w:ind w:right="-191"/>
              <w:rPr>
                <w:rFonts w:ascii="CG Times" w:eastAsia="HYKai U3HK" w:hAnsi="CG Times"/>
                <w:bCs/>
                <w:color w:val="000000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電話：</w:t>
            </w:r>
            <w:r w:rsidRPr="00E97B38">
              <w:rPr>
                <w:rFonts w:ascii="CG Times" w:eastAsia="HYKai U3HK" w:hAnsi="CG Times"/>
                <w:bCs/>
                <w:color w:val="000000"/>
              </w:rPr>
              <w:t>2807 6540</w:t>
            </w:r>
          </w:p>
          <w:p w14:paraId="01502B5B" w14:textId="77777777" w:rsidR="00827D48" w:rsidRPr="00E97B38" w:rsidRDefault="00827D48" w:rsidP="008A2DB8">
            <w:pPr>
              <w:snapToGrid w:val="0"/>
              <w:rPr>
                <w:rFonts w:ascii="CG Times" w:eastAsia="HYKai U3HK" w:hAnsi="CG Times"/>
                <w:szCs w:val="24"/>
                <w:lang w:val="fr-FR"/>
              </w:rPr>
            </w:pPr>
            <w:r w:rsidRPr="00E97B38">
              <w:rPr>
                <w:rFonts w:ascii="CG Times" w:eastAsia="HYKai U3HK" w:hAnsi="CG Times"/>
                <w:bCs/>
                <w:color w:val="000000"/>
              </w:rPr>
              <w:t>電郵：</w:t>
            </w:r>
            <w:hyperlink r:id="rId21" w:history="1">
              <w:r w:rsidRPr="00E97B38">
                <w:rPr>
                  <w:rStyle w:val="Hyperlink"/>
                  <w:rFonts w:ascii="CG Times" w:eastAsia="HYKai U3HK" w:hAnsi="CG Times"/>
                </w:rPr>
                <w:t>vanessa.so</w:t>
              </w:r>
              <w:r w:rsidRPr="00E97B38">
                <w:rPr>
                  <w:rStyle w:val="Hyperlink"/>
                  <w:rFonts w:ascii="CG Times" w:eastAsia="HYKai U3HK" w:hAnsi="CG Times"/>
                  <w:bCs/>
                </w:rPr>
                <w:t>@hktb.com</w:t>
              </w:r>
            </w:hyperlink>
          </w:p>
        </w:tc>
      </w:tr>
    </w:tbl>
    <w:p w14:paraId="01502B5D" w14:textId="6BAB3517" w:rsidR="008814D8" w:rsidRPr="00E97B38" w:rsidRDefault="00A41B44" w:rsidP="00A613FA">
      <w:pPr>
        <w:snapToGrid w:val="0"/>
        <w:spacing w:line="240" w:lineRule="atLeast"/>
        <w:jc w:val="both"/>
        <w:rPr>
          <w:rFonts w:ascii="CG Times" w:eastAsia="HYKai U3HK" w:hAnsi="CG Times"/>
          <w:b/>
          <w:sz w:val="26"/>
          <w:szCs w:val="26"/>
        </w:rPr>
      </w:pPr>
      <w:r w:rsidRPr="00E97B38">
        <w:rPr>
          <w:rFonts w:ascii="CG Times" w:eastAsia="HYKai U3HK" w:hAnsi="CG Times"/>
          <w:b/>
          <w:szCs w:val="26"/>
        </w:rPr>
        <w:t>非辦公時間</w:t>
      </w:r>
      <w:r w:rsidRPr="00E97B38">
        <w:rPr>
          <w:rFonts w:ascii="CG Times" w:eastAsia="HYKai U3HK" w:hAnsi="CG Times"/>
          <w:szCs w:val="26"/>
        </w:rPr>
        <w:t>，香港傳媒請致電</w:t>
      </w:r>
      <w:r w:rsidRPr="00E97B38">
        <w:rPr>
          <w:rFonts w:ascii="CG Times" w:eastAsia="HYKai U3HK" w:hAnsi="CG Times"/>
          <w:szCs w:val="26"/>
        </w:rPr>
        <w:t>8200 7860</w:t>
      </w:r>
      <w:r w:rsidRPr="00E97B38">
        <w:rPr>
          <w:rFonts w:ascii="CG Times" w:eastAsia="HYKai U3HK" w:hAnsi="CG Times"/>
          <w:szCs w:val="26"/>
        </w:rPr>
        <w:t>。</w:t>
      </w:r>
    </w:p>
    <w:sectPr w:rsidR="008814D8" w:rsidRPr="00E97B38" w:rsidSect="00C7287E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531" w:right="964" w:bottom="720" w:left="964" w:header="720" w:footer="144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477DD" w14:textId="77777777" w:rsidR="00293330" w:rsidRDefault="00293330" w:rsidP="00130147">
      <w:r>
        <w:separator/>
      </w:r>
    </w:p>
  </w:endnote>
  <w:endnote w:type="continuationSeparator" w:id="0">
    <w:p w14:paraId="19BC4EA9" w14:textId="77777777" w:rsidR="00293330" w:rsidRDefault="00293330" w:rsidP="00130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YKai U3HK">
    <w:altName w:val="Microsoft JhengHei"/>
    <w:panose1 w:val="02010609000101010101"/>
    <w:charset w:val="88"/>
    <w:family w:val="modern"/>
    <w:pitch w:val="fixed"/>
    <w:sig w:usb0="80000283" w:usb1="080F2C50" w:usb2="00000010" w:usb3="00000000" w:csb0="00140001" w:csb1="00000000"/>
  </w:font>
  <w:font w:name="CG 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1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02B68" w14:textId="77777777" w:rsidR="00885666" w:rsidRDefault="00116C1C" w:rsidP="00502FE6">
    <w:pPr>
      <w:pStyle w:val="Footer"/>
      <w:jc w:val="center"/>
      <w:rPr>
        <w:rFonts w:ascii="CG Times" w:hAnsi="CG Times"/>
        <w:sz w:val="24"/>
        <w:szCs w:val="24"/>
      </w:rPr>
    </w:pPr>
    <w:r w:rsidRPr="00130147">
      <w:rPr>
        <w:rFonts w:ascii="CG Times" w:hAnsi="CG Times"/>
        <w:sz w:val="24"/>
        <w:szCs w:val="24"/>
      </w:rPr>
      <w:fldChar w:fldCharType="begin"/>
    </w:r>
    <w:r w:rsidR="00885666" w:rsidRPr="00130147">
      <w:rPr>
        <w:rFonts w:ascii="CG Times" w:hAnsi="CG Times"/>
        <w:sz w:val="24"/>
        <w:szCs w:val="24"/>
      </w:rPr>
      <w:instrText xml:space="preserve"> PAGE   \* MERGEFORMAT </w:instrText>
    </w:r>
    <w:r w:rsidRPr="00130147">
      <w:rPr>
        <w:rFonts w:ascii="CG Times" w:hAnsi="CG Times"/>
        <w:sz w:val="24"/>
        <w:szCs w:val="24"/>
      </w:rPr>
      <w:fldChar w:fldCharType="separate"/>
    </w:r>
    <w:r w:rsidR="003A2AC8">
      <w:rPr>
        <w:rFonts w:ascii="CG Times" w:hAnsi="CG Times"/>
        <w:noProof/>
        <w:sz w:val="24"/>
        <w:szCs w:val="24"/>
      </w:rPr>
      <w:t>5</w:t>
    </w:r>
    <w:r w:rsidRPr="00130147">
      <w:rPr>
        <w:rFonts w:ascii="CG Times" w:hAnsi="CG Times"/>
        <w:sz w:val="24"/>
        <w:szCs w:val="24"/>
      </w:rPr>
      <w:fldChar w:fldCharType="end"/>
    </w:r>
  </w:p>
  <w:p w14:paraId="01502B69" w14:textId="77777777" w:rsidR="00885666" w:rsidRDefault="00885666" w:rsidP="00DB7C00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502B70" wp14:editId="01502B71">
          <wp:simplePos x="0" y="0"/>
          <wp:positionH relativeFrom="column">
            <wp:posOffset>-20955</wp:posOffset>
          </wp:positionH>
          <wp:positionV relativeFrom="paragraph">
            <wp:posOffset>106045</wp:posOffset>
          </wp:positionV>
          <wp:extent cx="5800725" cy="635635"/>
          <wp:effectExtent l="1905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47" t="11392" r="1987" b="15190"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63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02B6F" w14:textId="77777777" w:rsidR="00885666" w:rsidRPr="00084CBD" w:rsidRDefault="00885666" w:rsidP="00084CBD">
    <w:pPr>
      <w:pStyle w:val="Footer"/>
      <w:tabs>
        <w:tab w:val="clear" w:pos="4153"/>
        <w:tab w:val="clear" w:pos="8306"/>
        <w:tab w:val="right" w:pos="9026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01502B74" wp14:editId="01502B75">
          <wp:simplePos x="0" y="0"/>
          <wp:positionH relativeFrom="column">
            <wp:posOffset>2540</wp:posOffset>
          </wp:positionH>
          <wp:positionV relativeFrom="paragraph">
            <wp:posOffset>61595</wp:posOffset>
          </wp:positionV>
          <wp:extent cx="5753100" cy="667385"/>
          <wp:effectExtent l="1905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54" t="9514" r="2254" b="15460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7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2C253" w14:textId="77777777" w:rsidR="00293330" w:rsidRDefault="00293330" w:rsidP="00130147">
      <w:r>
        <w:separator/>
      </w:r>
    </w:p>
  </w:footnote>
  <w:footnote w:type="continuationSeparator" w:id="0">
    <w:p w14:paraId="08E5379A" w14:textId="77777777" w:rsidR="00293330" w:rsidRDefault="00293330" w:rsidP="00130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02B67" w14:textId="77777777" w:rsidR="00885666" w:rsidRDefault="00885666">
    <w:pPr>
      <w:pStyle w:val="Header"/>
    </w:pPr>
    <w:r>
      <w:rPr>
        <w:rFonts w:hint="eastAsi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02B6A" w14:textId="77777777" w:rsidR="00885666" w:rsidRDefault="00885666" w:rsidP="00084CBD">
    <w:pPr>
      <w:pStyle w:val="Header"/>
      <w:tabs>
        <w:tab w:val="clear" w:pos="4153"/>
        <w:tab w:val="clear" w:pos="8306"/>
      </w:tabs>
      <w:jc w:val="center"/>
      <w:rPr>
        <w:noProof/>
      </w:rPr>
    </w:pPr>
    <w:r>
      <w:rPr>
        <w:noProof/>
      </w:rPr>
      <w:drawing>
        <wp:inline distT="0" distB="0" distL="0" distR="0" wp14:anchorId="01502B72" wp14:editId="01502B73">
          <wp:extent cx="1160780" cy="970280"/>
          <wp:effectExtent l="19050" t="0" r="127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44" b="14790"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970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1502B6B" w14:textId="77777777" w:rsidR="00885666" w:rsidRPr="002137FB" w:rsidRDefault="00885666" w:rsidP="00DA69C9">
    <w:pPr>
      <w:rPr>
        <w:rFonts w:ascii="CG Times" w:hAnsi="CG Times"/>
        <w:b/>
        <w:sz w:val="22"/>
      </w:rPr>
    </w:pPr>
  </w:p>
  <w:p w14:paraId="01502B6C" w14:textId="77777777" w:rsidR="00885666" w:rsidRPr="002137FB" w:rsidRDefault="00885666" w:rsidP="00A04E09">
    <w:pPr>
      <w:rPr>
        <w:rFonts w:ascii="Arial" w:hAnsi="Arial" w:cs="Arial"/>
        <w:b/>
        <w:sz w:val="20"/>
      </w:rPr>
    </w:pPr>
  </w:p>
  <w:p w14:paraId="01502B6D" w14:textId="77777777" w:rsidR="00885666" w:rsidRDefault="00885666" w:rsidP="00502FE6">
    <w:pPr>
      <w:jc w:val="right"/>
      <w:rPr>
        <w:rFonts w:ascii="PMingLiU" w:hAnsi="PMingLiU"/>
        <w:b/>
        <w:color w:val="000000"/>
        <w:sz w:val="30"/>
        <w:szCs w:val="30"/>
      </w:rPr>
    </w:pPr>
    <w:r w:rsidRPr="00502FE6">
      <w:rPr>
        <w:rFonts w:ascii="Arial" w:hAnsi="Arial" w:cs="Arial"/>
        <w:b/>
        <w:sz w:val="30"/>
        <w:szCs w:val="30"/>
      </w:rPr>
      <w:t>PRESS RELEASE</w:t>
    </w:r>
    <w:r w:rsidRPr="00502FE6">
      <w:rPr>
        <w:rFonts w:ascii="CG Times" w:hAnsi="CG Times"/>
        <w:b/>
        <w:sz w:val="30"/>
        <w:szCs w:val="30"/>
      </w:rPr>
      <w:t xml:space="preserve"> </w:t>
    </w:r>
    <w:r w:rsidRPr="00502FE6">
      <w:rPr>
        <w:rFonts w:ascii="PMingLiU" w:hAnsi="PMingLiU"/>
        <w:b/>
        <w:color w:val="000000"/>
        <w:sz w:val="30"/>
        <w:szCs w:val="30"/>
      </w:rPr>
      <w:t>新聞稿</w:t>
    </w:r>
  </w:p>
  <w:p w14:paraId="01502B6E" w14:textId="77777777" w:rsidR="00885666" w:rsidRPr="002137FB" w:rsidRDefault="00885666" w:rsidP="00502FE6">
    <w:pPr>
      <w:jc w:val="right"/>
      <w:rPr>
        <w:sz w:val="16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632B7"/>
    <w:multiLevelType w:val="hybridMultilevel"/>
    <w:tmpl w:val="D89C77D0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9B762FE"/>
    <w:multiLevelType w:val="hybridMultilevel"/>
    <w:tmpl w:val="B76C4E26"/>
    <w:lvl w:ilvl="0" w:tplc="D3BC6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20A9B"/>
    <w:multiLevelType w:val="hybridMultilevel"/>
    <w:tmpl w:val="26CA6000"/>
    <w:lvl w:ilvl="0" w:tplc="4232DB8A">
      <w:start w:val="1"/>
      <w:numFmt w:val="bullet"/>
      <w:lvlText w:val="-"/>
      <w:lvlJc w:val="left"/>
      <w:pPr>
        <w:ind w:left="720" w:hanging="360"/>
      </w:pPr>
      <w:rPr>
        <w:rFonts w:ascii="Batang" w:eastAsia="Batang" w:hAnsi="Batang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844A0"/>
    <w:multiLevelType w:val="hybridMultilevel"/>
    <w:tmpl w:val="174C3BF8"/>
    <w:lvl w:ilvl="0" w:tplc="20E8E4E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4750CD"/>
    <w:multiLevelType w:val="hybridMultilevel"/>
    <w:tmpl w:val="37E847C0"/>
    <w:lvl w:ilvl="0" w:tplc="1A5A3394">
      <w:start w:val="1"/>
      <w:numFmt w:val="bullet"/>
      <w:lvlText w:val="─"/>
      <w:lvlJc w:val="left"/>
      <w:pPr>
        <w:ind w:left="48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FD20031"/>
    <w:multiLevelType w:val="hybridMultilevel"/>
    <w:tmpl w:val="0E44C0D0"/>
    <w:lvl w:ilvl="0" w:tplc="6220CF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AA6A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4E4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C77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440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9206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80FC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10D5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329A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738D9"/>
    <w:multiLevelType w:val="hybridMultilevel"/>
    <w:tmpl w:val="17C6649A"/>
    <w:lvl w:ilvl="0" w:tplc="0409001B">
      <w:start w:val="1"/>
      <w:numFmt w:val="lowerRoman"/>
      <w:lvlText w:val="%1."/>
      <w:lvlJc w:val="right"/>
      <w:pPr>
        <w:ind w:left="8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276C2334"/>
    <w:multiLevelType w:val="hybridMultilevel"/>
    <w:tmpl w:val="66A07094"/>
    <w:lvl w:ilvl="0" w:tplc="5D200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960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82D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360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6D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244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9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CCA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1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861172"/>
    <w:multiLevelType w:val="hybridMultilevel"/>
    <w:tmpl w:val="CEFACC76"/>
    <w:lvl w:ilvl="0" w:tplc="6EA2B4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508B7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6A55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E268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65D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DC3B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0C2B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44FD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F617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A5AF4"/>
    <w:multiLevelType w:val="hybridMultilevel"/>
    <w:tmpl w:val="0A3E686E"/>
    <w:lvl w:ilvl="0" w:tplc="4232DB8A">
      <w:start w:val="1"/>
      <w:numFmt w:val="bullet"/>
      <w:lvlText w:val="-"/>
      <w:lvlJc w:val="left"/>
      <w:pPr>
        <w:ind w:left="840" w:hanging="360"/>
      </w:pPr>
      <w:rPr>
        <w:rFonts w:ascii="Batang" w:eastAsia="Batang" w:hAnsi="Batang" w:hint="eastAsia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398B58D4"/>
    <w:multiLevelType w:val="hybridMultilevel"/>
    <w:tmpl w:val="EB826E3A"/>
    <w:lvl w:ilvl="0" w:tplc="42ECBAD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27D688D"/>
    <w:multiLevelType w:val="hybridMultilevel"/>
    <w:tmpl w:val="613A8AA8"/>
    <w:lvl w:ilvl="0" w:tplc="04090001">
      <w:start w:val="1"/>
      <w:numFmt w:val="bullet"/>
      <w:lvlText w:val=""/>
      <w:lvlJc w:val="left"/>
      <w:pPr>
        <w:ind w:left="1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</w:abstractNum>
  <w:abstractNum w:abstractNumId="12" w15:restartNumberingAfterBreak="0">
    <w:nsid w:val="438F0728"/>
    <w:multiLevelType w:val="hybridMultilevel"/>
    <w:tmpl w:val="9CB0B3AA"/>
    <w:lvl w:ilvl="0" w:tplc="1A5A3394">
      <w:start w:val="1"/>
      <w:numFmt w:val="bullet"/>
      <w:lvlText w:val="─"/>
      <w:lvlJc w:val="left"/>
      <w:pPr>
        <w:ind w:left="480" w:hanging="480"/>
      </w:pPr>
      <w:rPr>
        <w:rFonts w:ascii="Arial" w:hAnsi="Arial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5394CF2"/>
    <w:multiLevelType w:val="hybridMultilevel"/>
    <w:tmpl w:val="8CEEF1B2"/>
    <w:lvl w:ilvl="0" w:tplc="F73A0E72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776EF2"/>
    <w:multiLevelType w:val="hybridMultilevel"/>
    <w:tmpl w:val="23CA4DE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 w15:restartNumberingAfterBreak="0">
    <w:nsid w:val="53860A0B"/>
    <w:multiLevelType w:val="hybridMultilevel"/>
    <w:tmpl w:val="DD00EC44"/>
    <w:lvl w:ilvl="0" w:tplc="7C16DC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E8E1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40DD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6C424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0468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C46B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C35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B65F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690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63009"/>
    <w:multiLevelType w:val="hybridMultilevel"/>
    <w:tmpl w:val="17405B8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60044F98"/>
    <w:multiLevelType w:val="hybridMultilevel"/>
    <w:tmpl w:val="5B3440DA"/>
    <w:lvl w:ilvl="0" w:tplc="7A941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D6B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6EF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D01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0AF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C46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BC3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827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78B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56036DC"/>
    <w:multiLevelType w:val="hybridMultilevel"/>
    <w:tmpl w:val="9FA86EDA"/>
    <w:lvl w:ilvl="0" w:tplc="2AEAB2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107C5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D8F2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879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A82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28B1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207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0E8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A0AB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004FA"/>
    <w:multiLevelType w:val="hybridMultilevel"/>
    <w:tmpl w:val="157C9650"/>
    <w:lvl w:ilvl="0" w:tplc="040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</w:abstractNum>
  <w:abstractNum w:abstractNumId="20" w15:restartNumberingAfterBreak="0">
    <w:nsid w:val="7ABA7623"/>
    <w:multiLevelType w:val="hybridMultilevel"/>
    <w:tmpl w:val="BDAC2A14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 w15:restartNumberingAfterBreak="0">
    <w:nsid w:val="7DDC243D"/>
    <w:multiLevelType w:val="hybridMultilevel"/>
    <w:tmpl w:val="BE78A2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F06DA2"/>
    <w:multiLevelType w:val="hybridMultilevel"/>
    <w:tmpl w:val="6D92F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0"/>
  </w:num>
  <w:num w:numId="4">
    <w:abstractNumId w:val="9"/>
  </w:num>
  <w:num w:numId="5">
    <w:abstractNumId w:val="18"/>
  </w:num>
  <w:num w:numId="6">
    <w:abstractNumId w:val="5"/>
  </w:num>
  <w:num w:numId="7">
    <w:abstractNumId w:val="15"/>
  </w:num>
  <w:num w:numId="8">
    <w:abstractNumId w:val="8"/>
  </w:num>
  <w:num w:numId="9">
    <w:abstractNumId w:val="3"/>
  </w:num>
  <w:num w:numId="10">
    <w:abstractNumId w:val="11"/>
  </w:num>
  <w:num w:numId="11">
    <w:abstractNumId w:val="14"/>
  </w:num>
  <w:num w:numId="12">
    <w:abstractNumId w:val="19"/>
  </w:num>
  <w:num w:numId="13">
    <w:abstractNumId w:val="2"/>
  </w:num>
  <w:num w:numId="14">
    <w:abstractNumId w:val="22"/>
  </w:num>
  <w:num w:numId="15">
    <w:abstractNumId w:val="21"/>
  </w:num>
  <w:num w:numId="16">
    <w:abstractNumId w:val="6"/>
  </w:num>
  <w:num w:numId="17">
    <w:abstractNumId w:val="13"/>
  </w:num>
  <w:num w:numId="18">
    <w:abstractNumId w:val="1"/>
  </w:num>
  <w:num w:numId="19">
    <w:abstractNumId w:val="16"/>
  </w:num>
  <w:num w:numId="20">
    <w:abstractNumId w:val="4"/>
  </w:num>
  <w:num w:numId="21">
    <w:abstractNumId w:val="12"/>
  </w:num>
  <w:num w:numId="22">
    <w:abstractNumId w:val="7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93"/>
    <w:rsid w:val="0000038D"/>
    <w:rsid w:val="00002206"/>
    <w:rsid w:val="00003651"/>
    <w:rsid w:val="00013B8E"/>
    <w:rsid w:val="00014394"/>
    <w:rsid w:val="00021A73"/>
    <w:rsid w:val="00021B62"/>
    <w:rsid w:val="0002310A"/>
    <w:rsid w:val="00026BC9"/>
    <w:rsid w:val="000313E9"/>
    <w:rsid w:val="00033BDE"/>
    <w:rsid w:val="00047ABA"/>
    <w:rsid w:val="000735F4"/>
    <w:rsid w:val="00075751"/>
    <w:rsid w:val="000776D3"/>
    <w:rsid w:val="00084C90"/>
    <w:rsid w:val="00084CBD"/>
    <w:rsid w:val="00087A44"/>
    <w:rsid w:val="000A0245"/>
    <w:rsid w:val="000B04AF"/>
    <w:rsid w:val="000B78D6"/>
    <w:rsid w:val="000C127A"/>
    <w:rsid w:val="000C3BFD"/>
    <w:rsid w:val="000C5620"/>
    <w:rsid w:val="000D2E22"/>
    <w:rsid w:val="000D55FE"/>
    <w:rsid w:val="000E08FF"/>
    <w:rsid w:val="000E0D89"/>
    <w:rsid w:val="000E39E1"/>
    <w:rsid w:val="000E4F0D"/>
    <w:rsid w:val="000E5B65"/>
    <w:rsid w:val="000E5EC7"/>
    <w:rsid w:val="000E70BB"/>
    <w:rsid w:val="000F6ABB"/>
    <w:rsid w:val="000F6BEE"/>
    <w:rsid w:val="000F7568"/>
    <w:rsid w:val="00100E4F"/>
    <w:rsid w:val="0010112F"/>
    <w:rsid w:val="00107F34"/>
    <w:rsid w:val="00114659"/>
    <w:rsid w:val="0011477C"/>
    <w:rsid w:val="001148FB"/>
    <w:rsid w:val="00116C1C"/>
    <w:rsid w:val="001213A9"/>
    <w:rsid w:val="001218C4"/>
    <w:rsid w:val="001224FC"/>
    <w:rsid w:val="00130147"/>
    <w:rsid w:val="001348C5"/>
    <w:rsid w:val="00136B06"/>
    <w:rsid w:val="00146CB4"/>
    <w:rsid w:val="0015108F"/>
    <w:rsid w:val="001563ED"/>
    <w:rsid w:val="00164BA8"/>
    <w:rsid w:val="00164C2F"/>
    <w:rsid w:val="00167172"/>
    <w:rsid w:val="001716B5"/>
    <w:rsid w:val="00171ACB"/>
    <w:rsid w:val="00195B4E"/>
    <w:rsid w:val="001A21AF"/>
    <w:rsid w:val="001A6586"/>
    <w:rsid w:val="001B005C"/>
    <w:rsid w:val="001B332F"/>
    <w:rsid w:val="001B3F52"/>
    <w:rsid w:val="001B4093"/>
    <w:rsid w:val="001B69AB"/>
    <w:rsid w:val="001C5565"/>
    <w:rsid w:val="001C5F1F"/>
    <w:rsid w:val="001D3F18"/>
    <w:rsid w:val="001E02A9"/>
    <w:rsid w:val="001E3E20"/>
    <w:rsid w:val="001F0217"/>
    <w:rsid w:val="001F7229"/>
    <w:rsid w:val="00200AC4"/>
    <w:rsid w:val="00200F17"/>
    <w:rsid w:val="0020396F"/>
    <w:rsid w:val="002068CE"/>
    <w:rsid w:val="002111F1"/>
    <w:rsid w:val="0021296A"/>
    <w:rsid w:val="002137FB"/>
    <w:rsid w:val="00215ECB"/>
    <w:rsid w:val="00216A0E"/>
    <w:rsid w:val="00225D80"/>
    <w:rsid w:val="0023682E"/>
    <w:rsid w:val="002454BA"/>
    <w:rsid w:val="00245D3B"/>
    <w:rsid w:val="00254D85"/>
    <w:rsid w:val="002568E9"/>
    <w:rsid w:val="00256EAA"/>
    <w:rsid w:val="0026650F"/>
    <w:rsid w:val="00272275"/>
    <w:rsid w:val="0027673F"/>
    <w:rsid w:val="00276E19"/>
    <w:rsid w:val="00287EF2"/>
    <w:rsid w:val="00291297"/>
    <w:rsid w:val="00293330"/>
    <w:rsid w:val="00295C04"/>
    <w:rsid w:val="002961F7"/>
    <w:rsid w:val="00297396"/>
    <w:rsid w:val="002A0E76"/>
    <w:rsid w:val="002A518B"/>
    <w:rsid w:val="002B23EA"/>
    <w:rsid w:val="002B325F"/>
    <w:rsid w:val="002B3E43"/>
    <w:rsid w:val="002B6C9C"/>
    <w:rsid w:val="002B7E79"/>
    <w:rsid w:val="002C5232"/>
    <w:rsid w:val="002C74AF"/>
    <w:rsid w:val="002D4851"/>
    <w:rsid w:val="002D52C4"/>
    <w:rsid w:val="002E0A25"/>
    <w:rsid w:val="002E24B1"/>
    <w:rsid w:val="002F1221"/>
    <w:rsid w:val="003010CD"/>
    <w:rsid w:val="00301345"/>
    <w:rsid w:val="00302A45"/>
    <w:rsid w:val="003037FD"/>
    <w:rsid w:val="003040DD"/>
    <w:rsid w:val="00311BB9"/>
    <w:rsid w:val="0031440C"/>
    <w:rsid w:val="00323EA5"/>
    <w:rsid w:val="00325EEC"/>
    <w:rsid w:val="003269FB"/>
    <w:rsid w:val="00327661"/>
    <w:rsid w:val="00330547"/>
    <w:rsid w:val="00335FB7"/>
    <w:rsid w:val="00345379"/>
    <w:rsid w:val="00347744"/>
    <w:rsid w:val="00350570"/>
    <w:rsid w:val="00352D81"/>
    <w:rsid w:val="0035521B"/>
    <w:rsid w:val="00363E93"/>
    <w:rsid w:val="00370BE0"/>
    <w:rsid w:val="00374866"/>
    <w:rsid w:val="00376020"/>
    <w:rsid w:val="0038024B"/>
    <w:rsid w:val="003868B7"/>
    <w:rsid w:val="00394B2C"/>
    <w:rsid w:val="003A2AC8"/>
    <w:rsid w:val="003B04AA"/>
    <w:rsid w:val="003B23E4"/>
    <w:rsid w:val="003B36AA"/>
    <w:rsid w:val="003C0C53"/>
    <w:rsid w:val="003C19C5"/>
    <w:rsid w:val="003C2ACF"/>
    <w:rsid w:val="003E2F33"/>
    <w:rsid w:val="003E472B"/>
    <w:rsid w:val="003E47B9"/>
    <w:rsid w:val="003E6CA4"/>
    <w:rsid w:val="003F2EE2"/>
    <w:rsid w:val="003F6CCB"/>
    <w:rsid w:val="004004F7"/>
    <w:rsid w:val="004026BE"/>
    <w:rsid w:val="0040414D"/>
    <w:rsid w:val="00406B93"/>
    <w:rsid w:val="00413DDC"/>
    <w:rsid w:val="00420C85"/>
    <w:rsid w:val="00430040"/>
    <w:rsid w:val="0043271D"/>
    <w:rsid w:val="004369A7"/>
    <w:rsid w:val="0043764C"/>
    <w:rsid w:val="00441CAF"/>
    <w:rsid w:val="00442855"/>
    <w:rsid w:val="004447B2"/>
    <w:rsid w:val="00445219"/>
    <w:rsid w:val="004526F3"/>
    <w:rsid w:val="00454462"/>
    <w:rsid w:val="00457A98"/>
    <w:rsid w:val="00463731"/>
    <w:rsid w:val="00466798"/>
    <w:rsid w:val="00472902"/>
    <w:rsid w:val="00477143"/>
    <w:rsid w:val="00477229"/>
    <w:rsid w:val="004815F0"/>
    <w:rsid w:val="00481FC3"/>
    <w:rsid w:val="00483224"/>
    <w:rsid w:val="00483F56"/>
    <w:rsid w:val="004859A8"/>
    <w:rsid w:val="004936B2"/>
    <w:rsid w:val="004A40AB"/>
    <w:rsid w:val="004A7BB9"/>
    <w:rsid w:val="004C1030"/>
    <w:rsid w:val="004C3695"/>
    <w:rsid w:val="004C5AB3"/>
    <w:rsid w:val="004C5E3E"/>
    <w:rsid w:val="004D3951"/>
    <w:rsid w:val="004D4C14"/>
    <w:rsid w:val="004D795C"/>
    <w:rsid w:val="004D7EF8"/>
    <w:rsid w:val="004E70A4"/>
    <w:rsid w:val="004F722F"/>
    <w:rsid w:val="00502FE6"/>
    <w:rsid w:val="00503895"/>
    <w:rsid w:val="00510D2C"/>
    <w:rsid w:val="00515F93"/>
    <w:rsid w:val="00520796"/>
    <w:rsid w:val="005243A2"/>
    <w:rsid w:val="00527A09"/>
    <w:rsid w:val="00533243"/>
    <w:rsid w:val="005477C2"/>
    <w:rsid w:val="005537BC"/>
    <w:rsid w:val="00555BDA"/>
    <w:rsid w:val="00556FDA"/>
    <w:rsid w:val="00563442"/>
    <w:rsid w:val="00564F87"/>
    <w:rsid w:val="005667D6"/>
    <w:rsid w:val="0057089D"/>
    <w:rsid w:val="005718BB"/>
    <w:rsid w:val="00572897"/>
    <w:rsid w:val="00573580"/>
    <w:rsid w:val="00574E4A"/>
    <w:rsid w:val="005819B1"/>
    <w:rsid w:val="00585C68"/>
    <w:rsid w:val="00590947"/>
    <w:rsid w:val="00596488"/>
    <w:rsid w:val="00596743"/>
    <w:rsid w:val="00597244"/>
    <w:rsid w:val="005978E5"/>
    <w:rsid w:val="005A01B9"/>
    <w:rsid w:val="005A0E7E"/>
    <w:rsid w:val="005A5A55"/>
    <w:rsid w:val="005B12E6"/>
    <w:rsid w:val="005B1349"/>
    <w:rsid w:val="005B5545"/>
    <w:rsid w:val="005B6355"/>
    <w:rsid w:val="005B6A8B"/>
    <w:rsid w:val="005C5800"/>
    <w:rsid w:val="005D1F2E"/>
    <w:rsid w:val="005D3DA0"/>
    <w:rsid w:val="005D6CDB"/>
    <w:rsid w:val="005E15B1"/>
    <w:rsid w:val="005E61DC"/>
    <w:rsid w:val="006042A2"/>
    <w:rsid w:val="00605B7E"/>
    <w:rsid w:val="006101C2"/>
    <w:rsid w:val="00620462"/>
    <w:rsid w:val="00624AD3"/>
    <w:rsid w:val="00627BE4"/>
    <w:rsid w:val="00632570"/>
    <w:rsid w:val="0064087E"/>
    <w:rsid w:val="0064290E"/>
    <w:rsid w:val="0064342A"/>
    <w:rsid w:val="006450C5"/>
    <w:rsid w:val="00651657"/>
    <w:rsid w:val="00652737"/>
    <w:rsid w:val="00655799"/>
    <w:rsid w:val="006564B7"/>
    <w:rsid w:val="00657BEA"/>
    <w:rsid w:val="0067058A"/>
    <w:rsid w:val="00673CB4"/>
    <w:rsid w:val="00682450"/>
    <w:rsid w:val="006942EF"/>
    <w:rsid w:val="00695DB2"/>
    <w:rsid w:val="0069740A"/>
    <w:rsid w:val="006A6A2E"/>
    <w:rsid w:val="006B19EE"/>
    <w:rsid w:val="006C707C"/>
    <w:rsid w:val="006C729B"/>
    <w:rsid w:val="006C7EE0"/>
    <w:rsid w:val="006D246B"/>
    <w:rsid w:val="006D3696"/>
    <w:rsid w:val="006D6204"/>
    <w:rsid w:val="006E2E05"/>
    <w:rsid w:val="006E7D0D"/>
    <w:rsid w:val="006F32F6"/>
    <w:rsid w:val="006F3A9D"/>
    <w:rsid w:val="006F7BA2"/>
    <w:rsid w:val="006F7D56"/>
    <w:rsid w:val="007008DC"/>
    <w:rsid w:val="007078D2"/>
    <w:rsid w:val="00715DCD"/>
    <w:rsid w:val="00721159"/>
    <w:rsid w:val="007215A1"/>
    <w:rsid w:val="007217E8"/>
    <w:rsid w:val="00724889"/>
    <w:rsid w:val="00726AB5"/>
    <w:rsid w:val="0073343D"/>
    <w:rsid w:val="00735934"/>
    <w:rsid w:val="007365D3"/>
    <w:rsid w:val="00737EFA"/>
    <w:rsid w:val="007401A4"/>
    <w:rsid w:val="0074030C"/>
    <w:rsid w:val="00741825"/>
    <w:rsid w:val="0074550B"/>
    <w:rsid w:val="00747031"/>
    <w:rsid w:val="007608BA"/>
    <w:rsid w:val="007670E6"/>
    <w:rsid w:val="007723B8"/>
    <w:rsid w:val="0077774D"/>
    <w:rsid w:val="007840F0"/>
    <w:rsid w:val="00793D5B"/>
    <w:rsid w:val="007A2E8D"/>
    <w:rsid w:val="007A36BA"/>
    <w:rsid w:val="007B15AF"/>
    <w:rsid w:val="007B4ADE"/>
    <w:rsid w:val="007B567A"/>
    <w:rsid w:val="007C1BAE"/>
    <w:rsid w:val="007D091A"/>
    <w:rsid w:val="007D0ADA"/>
    <w:rsid w:val="007D45FD"/>
    <w:rsid w:val="007E4938"/>
    <w:rsid w:val="007E6286"/>
    <w:rsid w:val="007F1BED"/>
    <w:rsid w:val="007F5A73"/>
    <w:rsid w:val="00802D5A"/>
    <w:rsid w:val="00803B99"/>
    <w:rsid w:val="008064F7"/>
    <w:rsid w:val="00807C02"/>
    <w:rsid w:val="00817810"/>
    <w:rsid w:val="00824673"/>
    <w:rsid w:val="008252C3"/>
    <w:rsid w:val="00826DFA"/>
    <w:rsid w:val="00827B58"/>
    <w:rsid w:val="00827D48"/>
    <w:rsid w:val="00831637"/>
    <w:rsid w:val="00832452"/>
    <w:rsid w:val="00836BAB"/>
    <w:rsid w:val="00840789"/>
    <w:rsid w:val="00842C5A"/>
    <w:rsid w:val="00842EDC"/>
    <w:rsid w:val="008432B5"/>
    <w:rsid w:val="0084453F"/>
    <w:rsid w:val="0084461E"/>
    <w:rsid w:val="00850830"/>
    <w:rsid w:val="00854792"/>
    <w:rsid w:val="00864B91"/>
    <w:rsid w:val="00874D55"/>
    <w:rsid w:val="00874D6A"/>
    <w:rsid w:val="00876FE8"/>
    <w:rsid w:val="00880671"/>
    <w:rsid w:val="008814D8"/>
    <w:rsid w:val="00884912"/>
    <w:rsid w:val="00885666"/>
    <w:rsid w:val="00885845"/>
    <w:rsid w:val="0089161F"/>
    <w:rsid w:val="00891A88"/>
    <w:rsid w:val="00892C08"/>
    <w:rsid w:val="008A005A"/>
    <w:rsid w:val="008A007E"/>
    <w:rsid w:val="008A14AD"/>
    <w:rsid w:val="008A2DB8"/>
    <w:rsid w:val="008A3D92"/>
    <w:rsid w:val="008B2F24"/>
    <w:rsid w:val="008B50BA"/>
    <w:rsid w:val="008B533A"/>
    <w:rsid w:val="008C1209"/>
    <w:rsid w:val="008C3CF2"/>
    <w:rsid w:val="008C63D0"/>
    <w:rsid w:val="008C6B06"/>
    <w:rsid w:val="008D0BD5"/>
    <w:rsid w:val="008D132C"/>
    <w:rsid w:val="008D2BB9"/>
    <w:rsid w:val="008E424D"/>
    <w:rsid w:val="008E7DC4"/>
    <w:rsid w:val="008F616A"/>
    <w:rsid w:val="0090099F"/>
    <w:rsid w:val="009114C4"/>
    <w:rsid w:val="00914165"/>
    <w:rsid w:val="0091613D"/>
    <w:rsid w:val="00931302"/>
    <w:rsid w:val="00941E23"/>
    <w:rsid w:val="0094213E"/>
    <w:rsid w:val="00955F3F"/>
    <w:rsid w:val="00956789"/>
    <w:rsid w:val="00961490"/>
    <w:rsid w:val="00971554"/>
    <w:rsid w:val="00976055"/>
    <w:rsid w:val="00976491"/>
    <w:rsid w:val="00983D85"/>
    <w:rsid w:val="00987CA0"/>
    <w:rsid w:val="00990033"/>
    <w:rsid w:val="009914DD"/>
    <w:rsid w:val="00991953"/>
    <w:rsid w:val="0099227E"/>
    <w:rsid w:val="009929C4"/>
    <w:rsid w:val="00996CAE"/>
    <w:rsid w:val="009A0A82"/>
    <w:rsid w:val="009A0C1F"/>
    <w:rsid w:val="009A6405"/>
    <w:rsid w:val="009B0CF5"/>
    <w:rsid w:val="009B2537"/>
    <w:rsid w:val="009B3DBA"/>
    <w:rsid w:val="009B3E4B"/>
    <w:rsid w:val="009C340D"/>
    <w:rsid w:val="009C5BD1"/>
    <w:rsid w:val="009C62ED"/>
    <w:rsid w:val="009C6B5E"/>
    <w:rsid w:val="009D56CB"/>
    <w:rsid w:val="009D60AC"/>
    <w:rsid w:val="009E170B"/>
    <w:rsid w:val="009E5949"/>
    <w:rsid w:val="009E5E7C"/>
    <w:rsid w:val="009F3B0D"/>
    <w:rsid w:val="009F4F95"/>
    <w:rsid w:val="00A00958"/>
    <w:rsid w:val="00A00B07"/>
    <w:rsid w:val="00A03AAD"/>
    <w:rsid w:val="00A04E09"/>
    <w:rsid w:val="00A11DDF"/>
    <w:rsid w:val="00A16049"/>
    <w:rsid w:val="00A278CD"/>
    <w:rsid w:val="00A31BD4"/>
    <w:rsid w:val="00A4005B"/>
    <w:rsid w:val="00A41B44"/>
    <w:rsid w:val="00A42973"/>
    <w:rsid w:val="00A42A06"/>
    <w:rsid w:val="00A42DC5"/>
    <w:rsid w:val="00A43225"/>
    <w:rsid w:val="00A543E3"/>
    <w:rsid w:val="00A613FA"/>
    <w:rsid w:val="00A63203"/>
    <w:rsid w:val="00A6414E"/>
    <w:rsid w:val="00A65BA9"/>
    <w:rsid w:val="00A66F51"/>
    <w:rsid w:val="00A7032F"/>
    <w:rsid w:val="00A738F8"/>
    <w:rsid w:val="00A73F00"/>
    <w:rsid w:val="00A80E33"/>
    <w:rsid w:val="00A810D6"/>
    <w:rsid w:val="00A81C79"/>
    <w:rsid w:val="00A84007"/>
    <w:rsid w:val="00A9114D"/>
    <w:rsid w:val="00A94DDF"/>
    <w:rsid w:val="00A9544E"/>
    <w:rsid w:val="00AB4EF7"/>
    <w:rsid w:val="00AC7292"/>
    <w:rsid w:val="00AD6F8F"/>
    <w:rsid w:val="00AE61E6"/>
    <w:rsid w:val="00AF027C"/>
    <w:rsid w:val="00AF246B"/>
    <w:rsid w:val="00AF303A"/>
    <w:rsid w:val="00AF7DBA"/>
    <w:rsid w:val="00B011DD"/>
    <w:rsid w:val="00B031E7"/>
    <w:rsid w:val="00B05DB4"/>
    <w:rsid w:val="00B155BC"/>
    <w:rsid w:val="00B15864"/>
    <w:rsid w:val="00B208D0"/>
    <w:rsid w:val="00B22631"/>
    <w:rsid w:val="00B242F3"/>
    <w:rsid w:val="00B25DE0"/>
    <w:rsid w:val="00B26BD9"/>
    <w:rsid w:val="00B31906"/>
    <w:rsid w:val="00B31D8C"/>
    <w:rsid w:val="00B42826"/>
    <w:rsid w:val="00B54D7C"/>
    <w:rsid w:val="00B55FCA"/>
    <w:rsid w:val="00B65B82"/>
    <w:rsid w:val="00B679AD"/>
    <w:rsid w:val="00B67EB8"/>
    <w:rsid w:val="00B74212"/>
    <w:rsid w:val="00B82573"/>
    <w:rsid w:val="00B87537"/>
    <w:rsid w:val="00BA22C8"/>
    <w:rsid w:val="00BA3CBE"/>
    <w:rsid w:val="00BC239B"/>
    <w:rsid w:val="00BD4311"/>
    <w:rsid w:val="00BE14F9"/>
    <w:rsid w:val="00BE4E67"/>
    <w:rsid w:val="00BE567A"/>
    <w:rsid w:val="00BE70B4"/>
    <w:rsid w:val="00BE7442"/>
    <w:rsid w:val="00BF1CDB"/>
    <w:rsid w:val="00BF2BEB"/>
    <w:rsid w:val="00BF6E40"/>
    <w:rsid w:val="00BF7BF6"/>
    <w:rsid w:val="00C04266"/>
    <w:rsid w:val="00C04CD4"/>
    <w:rsid w:val="00C06BD7"/>
    <w:rsid w:val="00C11A31"/>
    <w:rsid w:val="00C1559E"/>
    <w:rsid w:val="00C1700F"/>
    <w:rsid w:val="00C232EA"/>
    <w:rsid w:val="00C27DB2"/>
    <w:rsid w:val="00C3616F"/>
    <w:rsid w:val="00C36476"/>
    <w:rsid w:val="00C517DD"/>
    <w:rsid w:val="00C51995"/>
    <w:rsid w:val="00C6084B"/>
    <w:rsid w:val="00C63DC3"/>
    <w:rsid w:val="00C656DA"/>
    <w:rsid w:val="00C662ED"/>
    <w:rsid w:val="00C673E6"/>
    <w:rsid w:val="00C72600"/>
    <w:rsid w:val="00C7287E"/>
    <w:rsid w:val="00C73401"/>
    <w:rsid w:val="00C77E2E"/>
    <w:rsid w:val="00C8141F"/>
    <w:rsid w:val="00C8409A"/>
    <w:rsid w:val="00C843CC"/>
    <w:rsid w:val="00C92C3C"/>
    <w:rsid w:val="00C957CE"/>
    <w:rsid w:val="00C962E6"/>
    <w:rsid w:val="00CA0557"/>
    <w:rsid w:val="00CA07BE"/>
    <w:rsid w:val="00CA0C7A"/>
    <w:rsid w:val="00CA16C0"/>
    <w:rsid w:val="00CB3A7E"/>
    <w:rsid w:val="00CB3B0D"/>
    <w:rsid w:val="00CC0E4D"/>
    <w:rsid w:val="00CC1728"/>
    <w:rsid w:val="00CC7AF0"/>
    <w:rsid w:val="00CD0832"/>
    <w:rsid w:val="00CD6691"/>
    <w:rsid w:val="00CE0257"/>
    <w:rsid w:val="00CE3923"/>
    <w:rsid w:val="00CE4579"/>
    <w:rsid w:val="00CE5F7A"/>
    <w:rsid w:val="00CE6EED"/>
    <w:rsid w:val="00CF2025"/>
    <w:rsid w:val="00CF71F2"/>
    <w:rsid w:val="00D01A42"/>
    <w:rsid w:val="00D03218"/>
    <w:rsid w:val="00D05A00"/>
    <w:rsid w:val="00D15258"/>
    <w:rsid w:val="00D15A68"/>
    <w:rsid w:val="00D2078D"/>
    <w:rsid w:val="00D218FA"/>
    <w:rsid w:val="00D22FD5"/>
    <w:rsid w:val="00D33F7C"/>
    <w:rsid w:val="00D36442"/>
    <w:rsid w:val="00D37D5F"/>
    <w:rsid w:val="00D44583"/>
    <w:rsid w:val="00D44F95"/>
    <w:rsid w:val="00D45CBB"/>
    <w:rsid w:val="00D54A66"/>
    <w:rsid w:val="00D56970"/>
    <w:rsid w:val="00D57F5F"/>
    <w:rsid w:val="00D720B0"/>
    <w:rsid w:val="00D81102"/>
    <w:rsid w:val="00D82593"/>
    <w:rsid w:val="00D8295F"/>
    <w:rsid w:val="00D8373C"/>
    <w:rsid w:val="00D87DA9"/>
    <w:rsid w:val="00D92CA3"/>
    <w:rsid w:val="00D9675B"/>
    <w:rsid w:val="00DA182A"/>
    <w:rsid w:val="00DA69C9"/>
    <w:rsid w:val="00DA7A80"/>
    <w:rsid w:val="00DB79C6"/>
    <w:rsid w:val="00DB7C00"/>
    <w:rsid w:val="00DB7D7F"/>
    <w:rsid w:val="00DD0A3D"/>
    <w:rsid w:val="00DD2B20"/>
    <w:rsid w:val="00DD2D9A"/>
    <w:rsid w:val="00DD4809"/>
    <w:rsid w:val="00DD512D"/>
    <w:rsid w:val="00DE062C"/>
    <w:rsid w:val="00DE30D3"/>
    <w:rsid w:val="00DE3B87"/>
    <w:rsid w:val="00DE5F9E"/>
    <w:rsid w:val="00DE6A76"/>
    <w:rsid w:val="00DE75C7"/>
    <w:rsid w:val="00DF33FF"/>
    <w:rsid w:val="00DF3CA1"/>
    <w:rsid w:val="00DF410B"/>
    <w:rsid w:val="00DF4AC5"/>
    <w:rsid w:val="00DF6496"/>
    <w:rsid w:val="00E03783"/>
    <w:rsid w:val="00E03A36"/>
    <w:rsid w:val="00E03C03"/>
    <w:rsid w:val="00E04A4E"/>
    <w:rsid w:val="00E06418"/>
    <w:rsid w:val="00E12857"/>
    <w:rsid w:val="00E2211A"/>
    <w:rsid w:val="00E34201"/>
    <w:rsid w:val="00E36DE7"/>
    <w:rsid w:val="00E37775"/>
    <w:rsid w:val="00E4143A"/>
    <w:rsid w:val="00E425FC"/>
    <w:rsid w:val="00E42C0C"/>
    <w:rsid w:val="00E4350E"/>
    <w:rsid w:val="00E562BB"/>
    <w:rsid w:val="00E646E3"/>
    <w:rsid w:val="00E64893"/>
    <w:rsid w:val="00E658AE"/>
    <w:rsid w:val="00E65EE7"/>
    <w:rsid w:val="00E66988"/>
    <w:rsid w:val="00E71F90"/>
    <w:rsid w:val="00E721CD"/>
    <w:rsid w:val="00E758CB"/>
    <w:rsid w:val="00E75E1A"/>
    <w:rsid w:val="00E805ED"/>
    <w:rsid w:val="00E82627"/>
    <w:rsid w:val="00E831AF"/>
    <w:rsid w:val="00E85971"/>
    <w:rsid w:val="00E8675D"/>
    <w:rsid w:val="00E86E02"/>
    <w:rsid w:val="00E874E8"/>
    <w:rsid w:val="00E908A9"/>
    <w:rsid w:val="00E92747"/>
    <w:rsid w:val="00E9331E"/>
    <w:rsid w:val="00E96BCA"/>
    <w:rsid w:val="00E97B38"/>
    <w:rsid w:val="00EA5C16"/>
    <w:rsid w:val="00EA70AA"/>
    <w:rsid w:val="00EB1793"/>
    <w:rsid w:val="00EB25A4"/>
    <w:rsid w:val="00EB3832"/>
    <w:rsid w:val="00EC1B23"/>
    <w:rsid w:val="00EC28FF"/>
    <w:rsid w:val="00EC5F59"/>
    <w:rsid w:val="00EC77BB"/>
    <w:rsid w:val="00ED0502"/>
    <w:rsid w:val="00ED0928"/>
    <w:rsid w:val="00ED0AED"/>
    <w:rsid w:val="00ED5626"/>
    <w:rsid w:val="00EE3B5D"/>
    <w:rsid w:val="00EF00D7"/>
    <w:rsid w:val="00EF1584"/>
    <w:rsid w:val="00F00474"/>
    <w:rsid w:val="00F006F7"/>
    <w:rsid w:val="00F0204C"/>
    <w:rsid w:val="00F02718"/>
    <w:rsid w:val="00F02F77"/>
    <w:rsid w:val="00F062EF"/>
    <w:rsid w:val="00F10513"/>
    <w:rsid w:val="00F10EFA"/>
    <w:rsid w:val="00F117C8"/>
    <w:rsid w:val="00F11A07"/>
    <w:rsid w:val="00F15627"/>
    <w:rsid w:val="00F200EE"/>
    <w:rsid w:val="00F22DBE"/>
    <w:rsid w:val="00F23794"/>
    <w:rsid w:val="00F273CE"/>
    <w:rsid w:val="00F338BE"/>
    <w:rsid w:val="00F40BF7"/>
    <w:rsid w:val="00F420FB"/>
    <w:rsid w:val="00F442E2"/>
    <w:rsid w:val="00F51DAF"/>
    <w:rsid w:val="00F51DD1"/>
    <w:rsid w:val="00F61EC2"/>
    <w:rsid w:val="00F623A2"/>
    <w:rsid w:val="00F651BB"/>
    <w:rsid w:val="00F7050D"/>
    <w:rsid w:val="00F72027"/>
    <w:rsid w:val="00F73431"/>
    <w:rsid w:val="00F81C9C"/>
    <w:rsid w:val="00F86904"/>
    <w:rsid w:val="00F901C7"/>
    <w:rsid w:val="00F90DE0"/>
    <w:rsid w:val="00F91775"/>
    <w:rsid w:val="00F97B52"/>
    <w:rsid w:val="00FA01FF"/>
    <w:rsid w:val="00FA187E"/>
    <w:rsid w:val="00FA4C54"/>
    <w:rsid w:val="00FA5DA2"/>
    <w:rsid w:val="00FB500B"/>
    <w:rsid w:val="00FC1037"/>
    <w:rsid w:val="00FC3214"/>
    <w:rsid w:val="00FC469F"/>
    <w:rsid w:val="00FC6C70"/>
    <w:rsid w:val="00FC767D"/>
    <w:rsid w:val="00FC7CA0"/>
    <w:rsid w:val="00FD0D57"/>
    <w:rsid w:val="00FD3219"/>
    <w:rsid w:val="00FE1F16"/>
    <w:rsid w:val="00FE7716"/>
    <w:rsid w:val="00FF2476"/>
    <w:rsid w:val="00FF3ECE"/>
    <w:rsid w:val="00FF4EC8"/>
    <w:rsid w:val="34F8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02B25"/>
  <w15:docId w15:val="{5FFD3967-072F-4261-8F9C-7D7E6336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A80"/>
    <w:pPr>
      <w:widowControl w:val="0"/>
    </w:pPr>
    <w:rPr>
      <w:kern w:val="2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893"/>
    <w:rPr>
      <w:rFonts w:ascii="Cambria" w:hAnsi="Cambri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893"/>
    <w:rPr>
      <w:rFonts w:ascii="Cambria" w:eastAsia="PMingLiU" w:hAnsi="Cambria" w:cs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B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05B7E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130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30147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130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30147"/>
    <w:rPr>
      <w:kern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2129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6A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6A"/>
    <w:rPr>
      <w:b/>
      <w:bCs/>
      <w:kern w:val="2"/>
    </w:rPr>
  </w:style>
  <w:style w:type="table" w:styleId="TableGrid">
    <w:name w:val="Table Grid"/>
    <w:basedOn w:val="TableNormal"/>
    <w:uiPriority w:val="59"/>
    <w:rsid w:val="00D45CB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5EC7"/>
    <w:pPr>
      <w:widowControl w:val="0"/>
      <w:autoSpaceDE w:val="0"/>
      <w:autoSpaceDN w:val="0"/>
      <w:adjustRightInd w:val="0"/>
    </w:pPr>
    <w:rPr>
      <w:rFonts w:ascii="HYKai U3HK" w:eastAsia="HYKai U3HK" w:cs="HYKai U3HK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18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9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767">
          <w:marLeft w:val="274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21278">
          <w:marLeft w:val="274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30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05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4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24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04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66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SSP2018-b:sx2wsw2x@ftpsvr01.hktb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vanessa.so@hktb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lucinda.wong@hktb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www.youtube.com/playlist?list=PLuAWFCxePYTWsX1Lp13UbHYA0ORSy1VM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partnernet.hktb.com/tc/about_hktb/news/press_releases/index.htm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74B78-A638-4743-89AF-F4A43F566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Hong Kong Tourism Board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kwc</dc:creator>
  <cp:lastModifiedBy>hktbuser</cp:lastModifiedBy>
  <cp:revision>27</cp:revision>
  <cp:lastPrinted>2018-09-07T10:27:00Z</cp:lastPrinted>
  <dcterms:created xsi:type="dcterms:W3CDTF">2018-09-09T08:05:00Z</dcterms:created>
  <dcterms:modified xsi:type="dcterms:W3CDTF">2018-09-10T09:38:00Z</dcterms:modified>
</cp:coreProperties>
</file>